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3DC2" w14:textId="77777777" w:rsidR="00275886" w:rsidRDefault="32489485" w:rsidP="32489485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32489485">
        <w:rPr>
          <w:rFonts w:ascii="Times New Roman" w:eastAsia="Times New Roman" w:hAnsi="Times New Roman" w:cs="Times New Roman"/>
          <w:b/>
          <w:bCs/>
        </w:rPr>
        <w:t>I LICEUM OGÓLNOKSZTAŁCĄCE IM. KRÓLA KAZIMIERZA WIELKIEGO W BOCHNI</w:t>
      </w:r>
    </w:p>
    <w:p w14:paraId="672A6659" w14:textId="77777777" w:rsidR="00275886" w:rsidRDefault="00275886" w:rsidP="32489485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0E0B3153" w14:textId="77777777" w:rsidR="00275886" w:rsidRDefault="32489485" w:rsidP="32489485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32489485">
        <w:rPr>
          <w:rFonts w:ascii="Times New Roman" w:eastAsia="Times New Roman" w:hAnsi="Times New Roman" w:cs="Times New Roman"/>
          <w:b/>
          <w:bCs/>
        </w:rPr>
        <w:t>WYMAGANIA EDUKACYJNE I FORMY SPRAWDZANIA OSIĄGNIĘĆ UCZNIÓW Z MATEMATYKI</w:t>
      </w:r>
    </w:p>
    <w:p w14:paraId="2A25C2AC" w14:textId="2655EF12" w:rsidR="00275886" w:rsidRDefault="4B9FFD80" w:rsidP="32489485">
      <w:pPr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r w:rsidRPr="32489485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Zasady oceniania zostały opracowany z uwzględnieniem:</w:t>
      </w:r>
    </w:p>
    <w:p w14:paraId="0C5B0AE4" w14:textId="25A822AA" w:rsidR="00275886" w:rsidRDefault="4B9FFD80" w:rsidP="32489485">
      <w:pPr>
        <w:spacing w:before="240" w:after="240"/>
        <w:rPr>
          <w:rFonts w:ascii="Times New Roman" w:eastAsia="Times New Roman" w:hAnsi="Times New Roman" w:cs="Times New Roman"/>
          <w:color w:val="FF0000"/>
        </w:rPr>
      </w:pPr>
      <w:r w:rsidRPr="32489485">
        <w:rPr>
          <w:rFonts w:ascii="Times New Roman" w:eastAsia="Times New Roman" w:hAnsi="Times New Roman" w:cs="Times New Roman"/>
          <w:color w:val="000000" w:themeColor="text1"/>
        </w:rPr>
        <w:t xml:space="preserve">1. Rozporządzenia Ministra Edukacji Narodowej </w:t>
      </w:r>
      <w:r w:rsidR="2BDFF21F" w:rsidRPr="32489485">
        <w:rPr>
          <w:rFonts w:ascii="Times New Roman" w:eastAsia="Times New Roman" w:hAnsi="Times New Roman" w:cs="Times New Roman"/>
          <w:color w:val="000000" w:themeColor="text1"/>
        </w:rPr>
        <w:t xml:space="preserve">w sprawie oceniania, klasyfikowania i promowania uczniów i słuchaczy w szkołach publicznych </w:t>
      </w:r>
      <w:r w:rsidR="5F5B33DE" w:rsidRPr="32489485">
        <w:rPr>
          <w:rFonts w:ascii="Times New Roman" w:eastAsia="Times New Roman" w:hAnsi="Times New Roman" w:cs="Times New Roman"/>
        </w:rPr>
        <w:t>z dnia 22 lutego 2019 r.</w:t>
      </w:r>
    </w:p>
    <w:p w14:paraId="007EFD9C" w14:textId="624A8674" w:rsidR="00275886" w:rsidRDefault="4B9FFD80" w:rsidP="32489485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2489485">
        <w:rPr>
          <w:rFonts w:ascii="Times New Roman" w:eastAsia="Times New Roman" w:hAnsi="Times New Roman" w:cs="Times New Roman"/>
          <w:color w:val="000000" w:themeColor="text1"/>
        </w:rPr>
        <w:t xml:space="preserve">2. Programu nauczania matematyki: </w:t>
      </w:r>
      <w:r w:rsidR="55C6A677" w:rsidRPr="32489485">
        <w:rPr>
          <w:rFonts w:ascii="Times New Roman" w:eastAsia="Times New Roman" w:hAnsi="Times New Roman" w:cs="Times New Roman"/>
          <w:color w:val="000000" w:themeColor="text1"/>
        </w:rPr>
        <w:t>Matematyka. Solidnie od podstaw</w:t>
      </w:r>
      <w:r w:rsidR="3D82120A" w:rsidRPr="32489485">
        <w:rPr>
          <w:rFonts w:ascii="Times New Roman" w:eastAsia="Times New Roman" w:hAnsi="Times New Roman" w:cs="Times New Roman"/>
          <w:color w:val="000000" w:themeColor="text1"/>
        </w:rPr>
        <w:t xml:space="preserve">. Program nauczania </w:t>
      </w:r>
      <w:r w:rsidR="44224F52" w:rsidRPr="32489485">
        <w:rPr>
          <w:rFonts w:ascii="Times New Roman" w:eastAsia="Times New Roman" w:hAnsi="Times New Roman" w:cs="Times New Roman"/>
          <w:color w:val="000000" w:themeColor="text1"/>
        </w:rPr>
        <w:t>w liceach i technikach.</w:t>
      </w:r>
      <w:r w:rsidRPr="32489485">
        <w:rPr>
          <w:rFonts w:ascii="Times New Roman" w:eastAsia="Times New Roman" w:hAnsi="Times New Roman" w:cs="Times New Roman"/>
          <w:color w:val="000000" w:themeColor="text1"/>
        </w:rPr>
        <w:t xml:space="preserve">, Wyd. </w:t>
      </w:r>
      <w:r w:rsidR="032F1C5E" w:rsidRPr="32489485">
        <w:rPr>
          <w:rFonts w:ascii="Times New Roman" w:eastAsia="Times New Roman" w:hAnsi="Times New Roman" w:cs="Times New Roman"/>
          <w:color w:val="000000" w:themeColor="text1"/>
        </w:rPr>
        <w:t>Oficyna Edukacyjna Krzysztof Pazdro</w:t>
      </w:r>
      <w:r w:rsidRPr="32489485">
        <w:rPr>
          <w:rFonts w:ascii="Times New Roman" w:eastAsia="Times New Roman" w:hAnsi="Times New Roman" w:cs="Times New Roman"/>
          <w:color w:val="000000" w:themeColor="text1"/>
        </w:rPr>
        <w:t>, Autor</w:t>
      </w:r>
      <w:r w:rsidR="119563BD" w:rsidRPr="32489485">
        <w:rPr>
          <w:rFonts w:ascii="Times New Roman" w:eastAsia="Times New Roman" w:hAnsi="Times New Roman" w:cs="Times New Roman"/>
          <w:color w:val="000000" w:themeColor="text1"/>
        </w:rPr>
        <w:t>zy</w:t>
      </w:r>
      <w:r w:rsidRPr="32489485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7E41E030" w:rsidRPr="32489485">
        <w:rPr>
          <w:rFonts w:ascii="Times New Roman" w:eastAsia="Times New Roman" w:hAnsi="Times New Roman" w:cs="Times New Roman"/>
          <w:color w:val="000000" w:themeColor="text1"/>
        </w:rPr>
        <w:t xml:space="preserve">Marcin </w:t>
      </w:r>
      <w:proofErr w:type="spellStart"/>
      <w:r w:rsidR="7E41E030" w:rsidRPr="32489485">
        <w:rPr>
          <w:rFonts w:ascii="Times New Roman" w:eastAsia="Times New Roman" w:hAnsi="Times New Roman" w:cs="Times New Roman"/>
          <w:color w:val="000000" w:themeColor="text1"/>
        </w:rPr>
        <w:t>Kurczab</w:t>
      </w:r>
      <w:proofErr w:type="spellEnd"/>
      <w:r w:rsidR="7E41E030" w:rsidRPr="32489485">
        <w:rPr>
          <w:rFonts w:ascii="Times New Roman" w:eastAsia="Times New Roman" w:hAnsi="Times New Roman" w:cs="Times New Roman"/>
          <w:color w:val="000000" w:themeColor="text1"/>
        </w:rPr>
        <w:t xml:space="preserve">, Elżbieta </w:t>
      </w:r>
      <w:proofErr w:type="spellStart"/>
      <w:r w:rsidR="7E41E030" w:rsidRPr="32489485">
        <w:rPr>
          <w:rFonts w:ascii="Times New Roman" w:eastAsia="Times New Roman" w:hAnsi="Times New Roman" w:cs="Times New Roman"/>
          <w:color w:val="000000" w:themeColor="text1"/>
        </w:rPr>
        <w:t>Kurczab</w:t>
      </w:r>
      <w:proofErr w:type="spellEnd"/>
      <w:r w:rsidR="7E41E030" w:rsidRPr="32489485">
        <w:rPr>
          <w:rFonts w:ascii="Times New Roman" w:eastAsia="Times New Roman" w:hAnsi="Times New Roman" w:cs="Times New Roman"/>
          <w:color w:val="000000" w:themeColor="text1"/>
        </w:rPr>
        <w:t xml:space="preserve">, Elżbieta </w:t>
      </w:r>
      <w:proofErr w:type="spellStart"/>
      <w:r w:rsidR="7E41E030" w:rsidRPr="32489485">
        <w:rPr>
          <w:rFonts w:ascii="Times New Roman" w:eastAsia="Times New Roman" w:hAnsi="Times New Roman" w:cs="Times New Roman"/>
          <w:color w:val="000000" w:themeColor="text1"/>
        </w:rPr>
        <w:t>Świda</w:t>
      </w:r>
      <w:proofErr w:type="spellEnd"/>
      <w:r w:rsidR="7E41E030" w:rsidRPr="32489485">
        <w:rPr>
          <w:rFonts w:ascii="Times New Roman" w:eastAsia="Times New Roman" w:hAnsi="Times New Roman" w:cs="Times New Roman"/>
          <w:color w:val="000000" w:themeColor="text1"/>
        </w:rPr>
        <w:t>, Tomasz Szwed.</w:t>
      </w:r>
    </w:p>
    <w:p w14:paraId="5DEC9968" w14:textId="60CCAFB2" w:rsidR="00275886" w:rsidRDefault="4B9FFD80" w:rsidP="32489485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2489485">
        <w:rPr>
          <w:rFonts w:ascii="Times New Roman" w:eastAsia="Times New Roman" w:hAnsi="Times New Roman" w:cs="Times New Roman"/>
          <w:color w:val="000000" w:themeColor="text1"/>
        </w:rPr>
        <w:t xml:space="preserve">3. Podstawy programowej kształcenia ogólnego z </w:t>
      </w:r>
      <w:r w:rsidR="5188D1C8" w:rsidRPr="32489485">
        <w:rPr>
          <w:rFonts w:ascii="Times New Roman" w:eastAsia="Times New Roman" w:hAnsi="Times New Roman" w:cs="Times New Roman"/>
          <w:color w:val="000000" w:themeColor="text1"/>
        </w:rPr>
        <w:t>mate</w:t>
      </w:r>
      <w:r w:rsidRPr="32489485">
        <w:rPr>
          <w:rFonts w:ascii="Times New Roman" w:eastAsia="Times New Roman" w:hAnsi="Times New Roman" w:cs="Times New Roman"/>
          <w:color w:val="000000" w:themeColor="text1"/>
        </w:rPr>
        <w:t>matyki.</w:t>
      </w:r>
    </w:p>
    <w:p w14:paraId="0A37501D" w14:textId="77777777" w:rsidR="00275886" w:rsidRDefault="00275886" w:rsidP="32489485">
      <w:pPr>
        <w:rPr>
          <w:rFonts w:ascii="Times New Roman" w:eastAsia="Times New Roman" w:hAnsi="Times New Roman" w:cs="Times New Roman"/>
          <w:b/>
          <w:bCs/>
        </w:rPr>
      </w:pPr>
    </w:p>
    <w:p w14:paraId="496EB7F0" w14:textId="77777777" w:rsidR="00275886" w:rsidRDefault="32489485" w:rsidP="32489485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32489485">
        <w:rPr>
          <w:rFonts w:ascii="Times New Roman" w:eastAsia="Times New Roman" w:hAnsi="Times New Roman" w:cs="Times New Roman"/>
          <w:b/>
          <w:bCs/>
          <w:u w:val="single"/>
        </w:rPr>
        <w:t>Przedmiotem oceny są:</w:t>
      </w:r>
    </w:p>
    <w:p w14:paraId="69AB166C" w14:textId="77777777" w:rsidR="00275886" w:rsidRDefault="32489485" w:rsidP="32489485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32489485">
        <w:rPr>
          <w:rFonts w:ascii="Times New Roman" w:eastAsia="Times New Roman" w:hAnsi="Times New Roman" w:cs="Times New Roman"/>
          <w:b/>
          <w:bCs/>
        </w:rPr>
        <w:t>Wiadomości</w:t>
      </w:r>
    </w:p>
    <w:p w14:paraId="307A006A" w14:textId="77777777" w:rsidR="00275886" w:rsidRDefault="32489485" w:rsidP="32489485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32489485">
        <w:rPr>
          <w:rFonts w:ascii="Times New Roman" w:eastAsia="Times New Roman" w:hAnsi="Times New Roman" w:cs="Times New Roman"/>
          <w:b/>
          <w:bCs/>
        </w:rPr>
        <w:t>Umiejętności.</w:t>
      </w:r>
    </w:p>
    <w:p w14:paraId="1F33A25C" w14:textId="77777777" w:rsidR="00275886" w:rsidRDefault="32489485" w:rsidP="32489485">
      <w:pPr>
        <w:rPr>
          <w:rFonts w:ascii="Times New Roman" w:eastAsia="Times New Roman" w:hAnsi="Times New Roman" w:cs="Times New Roman"/>
          <w:b/>
          <w:bCs/>
        </w:rPr>
      </w:pPr>
      <w:r w:rsidRPr="32489485">
        <w:rPr>
          <w:rFonts w:ascii="Times New Roman" w:eastAsia="Times New Roman" w:hAnsi="Times New Roman" w:cs="Times New Roman"/>
          <w:b/>
          <w:bCs/>
          <w:u w:val="single"/>
        </w:rPr>
        <w:t>Formy sprawdzania osiągnięć edukacyjnych ucznia</w:t>
      </w:r>
      <w:r w:rsidRPr="32489485">
        <w:rPr>
          <w:rFonts w:ascii="Times New Roman" w:eastAsia="Times New Roman" w:hAnsi="Times New Roman" w:cs="Times New Roman"/>
          <w:b/>
          <w:bCs/>
        </w:rPr>
        <w:t xml:space="preserve">: </w:t>
      </w:r>
    </w:p>
    <w:p w14:paraId="7DC02DFC" w14:textId="4ABEA0A3" w:rsidR="00275886" w:rsidRDefault="32489485" w:rsidP="32489485">
      <w:pPr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 xml:space="preserve">W celu sprawdzenia postępów edukacyjnych ucznia, przewiduje się następujące </w:t>
      </w:r>
      <w:r w:rsidR="2461AEE8" w:rsidRPr="32489485">
        <w:rPr>
          <w:rFonts w:ascii="Times New Roman" w:eastAsia="Times New Roman" w:hAnsi="Times New Roman" w:cs="Times New Roman"/>
        </w:rPr>
        <w:t>formy:</w:t>
      </w:r>
    </w:p>
    <w:p w14:paraId="6E956B17" w14:textId="77777777" w:rsidR="00275886" w:rsidRDefault="32489485" w:rsidP="32489485">
      <w:p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>- prace klasowe po zrealizowaniu każdego działu programowego (po jednej pracy z każdego omawianego modułu),</w:t>
      </w:r>
    </w:p>
    <w:p w14:paraId="412BE1E8" w14:textId="56DD2B17" w:rsidR="00275886" w:rsidRDefault="32489485" w:rsidP="32489485">
      <w:p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>- 10 – 15 minutowe sprawdziany wiadomości (kartkówki) obejmujące wybrany fragment działu programowego (również z zadania domowego)</w:t>
      </w:r>
    </w:p>
    <w:p w14:paraId="44099690" w14:textId="6D3B13CE" w:rsidR="00275886" w:rsidRDefault="32489485" w:rsidP="32489485">
      <w:p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>- ustne sprawdzenie wiadomości,</w:t>
      </w:r>
    </w:p>
    <w:p w14:paraId="0B77C638" w14:textId="259BD9AF" w:rsidR="00275886" w:rsidRDefault="32489485" w:rsidP="32489485">
      <w:p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 xml:space="preserve">- praca w grupach, </w:t>
      </w:r>
    </w:p>
    <w:p w14:paraId="3C6D483D" w14:textId="77777777" w:rsidR="00275886" w:rsidRDefault="32489485" w:rsidP="32489485">
      <w:p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>- praca na lekcji,</w:t>
      </w:r>
    </w:p>
    <w:p w14:paraId="1C98E9CA" w14:textId="1280A94E" w:rsidR="00275886" w:rsidRDefault="32489485" w:rsidP="32489485">
      <w:p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>- udział w konkursach (szczególne osiągnięcia).</w:t>
      </w:r>
    </w:p>
    <w:p w14:paraId="5DAB6C7B" w14:textId="77777777" w:rsidR="00275886" w:rsidRDefault="00275886" w:rsidP="32489485">
      <w:pPr>
        <w:spacing w:after="0"/>
        <w:rPr>
          <w:rFonts w:ascii="Times New Roman" w:eastAsia="Times New Roman" w:hAnsi="Times New Roman" w:cs="Times New Roman"/>
        </w:rPr>
      </w:pPr>
    </w:p>
    <w:p w14:paraId="3D3CDFA2" w14:textId="77777777" w:rsidR="00275886" w:rsidRDefault="32489485" w:rsidP="32489485">
      <w:p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  <w:u w:val="single"/>
        </w:rPr>
        <w:t xml:space="preserve"> W zakresie umiejętności ucznia obowiązuje</w:t>
      </w:r>
      <w:r w:rsidRPr="32489485">
        <w:rPr>
          <w:rFonts w:ascii="Times New Roman" w:eastAsia="Times New Roman" w:hAnsi="Times New Roman" w:cs="Times New Roman"/>
        </w:rPr>
        <w:t xml:space="preserve">: </w:t>
      </w:r>
    </w:p>
    <w:p w14:paraId="43EA94B3" w14:textId="77777777" w:rsidR="00275886" w:rsidRDefault="32489485" w:rsidP="32489485">
      <w:p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 xml:space="preserve">- umiejętność zastosowania wiedzy, języka matematycznego, symboli matematycznych do rozwiązywania problemów praktycznych oraz w realnych sytuacjach, </w:t>
      </w:r>
    </w:p>
    <w:p w14:paraId="6ACB307A" w14:textId="77777777" w:rsidR="00275886" w:rsidRDefault="32489485" w:rsidP="32489485">
      <w:p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>- umiejętność tworzenia prostych modeli matematycznych,</w:t>
      </w:r>
    </w:p>
    <w:p w14:paraId="6DE16F8E" w14:textId="014DFC70" w:rsidR="00275886" w:rsidRDefault="32489485" w:rsidP="32489485">
      <w:p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>- zdolność dostrzegania analogii, formułowania związków i zależności występujących w rozwiązywanych zadaniach.</w:t>
      </w:r>
    </w:p>
    <w:p w14:paraId="02EB378F" w14:textId="77777777" w:rsidR="00275886" w:rsidRDefault="00275886" w:rsidP="32489485">
      <w:pPr>
        <w:spacing w:after="0"/>
        <w:rPr>
          <w:rFonts w:ascii="Times New Roman" w:eastAsia="Times New Roman" w:hAnsi="Times New Roman" w:cs="Times New Roman"/>
        </w:rPr>
      </w:pPr>
    </w:p>
    <w:p w14:paraId="318D6170" w14:textId="77777777" w:rsidR="00275886" w:rsidRDefault="32489485" w:rsidP="32489485">
      <w:pPr>
        <w:spacing w:after="0"/>
        <w:rPr>
          <w:rFonts w:ascii="Times New Roman" w:eastAsia="Times New Roman" w:hAnsi="Times New Roman" w:cs="Times New Roman"/>
          <w:b/>
          <w:bCs/>
          <w:u w:val="single"/>
        </w:rPr>
      </w:pPr>
      <w:r w:rsidRPr="32489485">
        <w:rPr>
          <w:rFonts w:ascii="Times New Roman" w:eastAsia="Times New Roman" w:hAnsi="Times New Roman" w:cs="Times New Roman"/>
          <w:b/>
          <w:bCs/>
          <w:u w:val="single"/>
        </w:rPr>
        <w:t>Zasady oceniania:</w:t>
      </w:r>
    </w:p>
    <w:p w14:paraId="56069F37" w14:textId="09AE0C61" w:rsidR="00275886" w:rsidRDefault="32489485" w:rsidP="32489485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>Ocena ucznia obejmuje różnorodne formy jego pracy i aktywności, dokonywane systematycznie przez cały rok.</w:t>
      </w:r>
    </w:p>
    <w:p w14:paraId="4C52060C" w14:textId="124251DB" w:rsidR="00275886" w:rsidRDefault="32489485" w:rsidP="32489485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 xml:space="preserve">Oceny są jawne dla uczniów i rodziców. Sprawdzone i ocenione prace nauczyciel omawia w klasie i daje do wglądu w terminie do 2 tygodni od przeprowadzonego sprawdzianu pisemnego. Prace pisemne uczeń i jego rodzice otrzymują do wglądu na zasadach określonych przez nauczyciela. </w:t>
      </w:r>
    </w:p>
    <w:p w14:paraId="44B7C250" w14:textId="77777777" w:rsidR="00275886" w:rsidRDefault="32489485" w:rsidP="32489485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>Przy odpowiedzi ustnej obowiązuje materiał trzech ostatnich pełnych lekcji tematycznych, w przypadku lekcji powtórzeniowych – z całego działu. Oceniana jest merytoryczna zawartość wypowiedzi i umiejętność formułowania myśli, wyciągania wniosków i kojarzenia faktów, prawidłowe stosowanie terminologii matematycznej zgodnie z poziomem wymagań. W przypadku lekcji powtórzeniowej odpowiedź obejmuje materiał zapowiedziany wcześniej przez nauczyciela.</w:t>
      </w:r>
    </w:p>
    <w:p w14:paraId="431350B9" w14:textId="3869C5DB" w:rsidR="00275886" w:rsidRDefault="32489485" w:rsidP="32489485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>Kartkówki obejmują zakres wiadomości i umiejętności z trzech ostatnich tematów</w:t>
      </w:r>
      <w:r w:rsidR="32A9D990" w:rsidRPr="32489485">
        <w:rPr>
          <w:rFonts w:ascii="Times New Roman" w:eastAsia="Times New Roman" w:hAnsi="Times New Roman" w:cs="Times New Roman"/>
        </w:rPr>
        <w:t xml:space="preserve">, </w:t>
      </w:r>
      <w:r w:rsidRPr="32489485">
        <w:rPr>
          <w:rFonts w:ascii="Times New Roman" w:eastAsia="Times New Roman" w:hAnsi="Times New Roman" w:cs="Times New Roman"/>
        </w:rPr>
        <w:t>jeśli nauczyciel nie wskaże inaczej</w:t>
      </w:r>
      <w:r w:rsidRPr="32489485">
        <w:rPr>
          <w:rFonts w:ascii="Times New Roman" w:eastAsia="Times New Roman" w:hAnsi="Times New Roman" w:cs="Times New Roman"/>
          <w:color w:val="00B050"/>
        </w:rPr>
        <w:t xml:space="preserve">. </w:t>
      </w:r>
      <w:r w:rsidRPr="32489485">
        <w:rPr>
          <w:rFonts w:ascii="Times New Roman" w:eastAsia="Times New Roman" w:hAnsi="Times New Roman" w:cs="Times New Roman"/>
        </w:rPr>
        <w:t xml:space="preserve">Kartkówki </w:t>
      </w:r>
      <w:r w:rsidR="2F7EE61B" w:rsidRPr="32489485">
        <w:rPr>
          <w:rFonts w:ascii="Times New Roman" w:eastAsia="Times New Roman" w:hAnsi="Times New Roman" w:cs="Times New Roman"/>
        </w:rPr>
        <w:t>mogą, ale</w:t>
      </w:r>
      <w:r w:rsidRPr="32489485">
        <w:rPr>
          <w:rFonts w:ascii="Times New Roman" w:eastAsia="Times New Roman" w:hAnsi="Times New Roman" w:cs="Times New Roman"/>
        </w:rPr>
        <w:t xml:space="preserve"> nie muszą być zapowiadane. </w:t>
      </w:r>
    </w:p>
    <w:p w14:paraId="40BFC7D0" w14:textId="633A0027" w:rsidR="00275886" w:rsidRDefault="32489485" w:rsidP="32489485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lastRenderedPageBreak/>
        <w:t>Pisemny sprawdzian wiadomości, powtórzenie wiadomości są zapowiadane wcześniej zgodnie z wewnątrzszkolnymi zasadami oceniania i obejmują wskazany przez nauczyciela zakres materiału.</w:t>
      </w:r>
    </w:p>
    <w:p w14:paraId="0F7E47B7" w14:textId="77777777" w:rsidR="00275886" w:rsidRDefault="32489485" w:rsidP="32489485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 xml:space="preserve"> Uczeń, który nie był obecny na sprawdzianie: </w:t>
      </w:r>
    </w:p>
    <w:p w14:paraId="2996F905" w14:textId="4BD89C2E" w:rsidR="00275886" w:rsidRDefault="32489485" w:rsidP="32489485">
      <w:pPr>
        <w:spacing w:after="0"/>
        <w:ind w:left="72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>· przy nieobecności jednodniowej (gdy sprawdzian był zapowiedziany) – ma obowiązek napisać sprawdzian w terminie ustalonym przez nauczyciela</w:t>
      </w:r>
    </w:p>
    <w:p w14:paraId="2282D869" w14:textId="7544D984" w:rsidR="00275886" w:rsidRDefault="32489485" w:rsidP="32489485">
      <w:pPr>
        <w:spacing w:after="0"/>
        <w:ind w:left="72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 xml:space="preserve">· przy dłuższej nieobecności spowodowanej chorobą lub inną sytuacją losową – musi zaliczyć sprawdzian w ciągu dwóch tygodni od powrotu do szkoły. </w:t>
      </w:r>
    </w:p>
    <w:p w14:paraId="0CC5552F" w14:textId="74C628CC" w:rsidR="32489485" w:rsidRDefault="32489485" w:rsidP="32489485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>Uczeń ma możliwość poprawienia sprawdzianu jeden raz</w:t>
      </w:r>
    </w:p>
    <w:p w14:paraId="37C2EB79" w14:textId="77777777" w:rsidR="00275886" w:rsidRDefault="32489485" w:rsidP="32489485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 xml:space="preserve">Śródroczna i roczna ocena klasyfikacyjna uwzględnia wszystkie uzyskane przez ucznia oceny bieżące a ostateczną decyzję podejmuje nauczyciel, mając na względzie postępy w nauce i zaangażowanie ucznia. </w:t>
      </w:r>
    </w:p>
    <w:p w14:paraId="7330B116" w14:textId="77777777" w:rsidR="00275886" w:rsidRDefault="32489485" w:rsidP="32489485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 xml:space="preserve">Uczeń może ubiegać się o roczną ocenę klasyfikacyjną z zajęć edukacyjnych wyższą o jeden stopień od przewidywanej, gdy spełnia wszystkie poniższe warunki: </w:t>
      </w:r>
    </w:p>
    <w:p w14:paraId="67A83865" w14:textId="77777777" w:rsidR="00275886" w:rsidRDefault="32489485" w:rsidP="32489485">
      <w:pPr>
        <w:spacing w:after="0"/>
        <w:ind w:left="72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 xml:space="preserve">· pisał wszystkie prace klasowe z matematyki, a w razie usprawiedliwionej nieobecności pisał je w terminie dodatkowym; </w:t>
      </w:r>
    </w:p>
    <w:p w14:paraId="5371140E" w14:textId="77777777" w:rsidR="00275886" w:rsidRDefault="32489485" w:rsidP="32489485">
      <w:pPr>
        <w:spacing w:after="0"/>
        <w:ind w:left="72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 xml:space="preserve">· wykonał wszystkie wymagane przez nauczyciela zadania; </w:t>
      </w:r>
    </w:p>
    <w:p w14:paraId="6D7C49A1" w14:textId="77777777" w:rsidR="00275886" w:rsidRDefault="32489485" w:rsidP="32489485">
      <w:pPr>
        <w:spacing w:after="0"/>
        <w:ind w:left="72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 xml:space="preserve">· frekwencja ucznia na danym przedmiocie świadczy o jego sumienności i zaangażowaniu </w:t>
      </w:r>
    </w:p>
    <w:p w14:paraId="71BA4993" w14:textId="77777777" w:rsidR="00275886" w:rsidRDefault="32489485" w:rsidP="32489485">
      <w:pPr>
        <w:spacing w:after="0"/>
        <w:ind w:left="72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>· Uczeń może uzyskać wyższą niż przewidywana przez nauczyciela roczną ocenę klasyfikacyjną z matematyki, jeśli w czasie pozostającym do ostatecznego ustalenia oceny spełni wymogi (np. uzupełni braki, wykona pracę, napisze sprawdzian etc.) w terminie i formie ustalonej przez nauczyciela. Warunkiem skorzystania z powyższego trybu jest, aby nauczyciel, biorąc pod uwagę oceny cząstkowe i postępy ucznia, uznał zmianę oceny za możliwą i uzasadnioną.</w:t>
      </w:r>
    </w:p>
    <w:p w14:paraId="6A05A809" w14:textId="77777777" w:rsidR="00275886" w:rsidRDefault="00275886" w:rsidP="32489485">
      <w:pPr>
        <w:spacing w:after="0"/>
        <w:ind w:left="720"/>
        <w:rPr>
          <w:rFonts w:ascii="Times New Roman" w:eastAsia="Times New Roman" w:hAnsi="Times New Roman" w:cs="Times New Roman"/>
          <w:u w:val="single"/>
        </w:rPr>
      </w:pPr>
    </w:p>
    <w:p w14:paraId="227A3DD8" w14:textId="77777777" w:rsidR="00275886" w:rsidRDefault="32489485" w:rsidP="32489485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32489485">
        <w:rPr>
          <w:rFonts w:ascii="Times New Roman" w:eastAsia="Times New Roman" w:hAnsi="Times New Roman" w:cs="Times New Roman"/>
          <w:b/>
          <w:bCs/>
          <w:u w:val="single"/>
        </w:rPr>
        <w:t>Procentowy przelicznik punktów na oceny (dotyczy prac pisemnych):</w:t>
      </w:r>
    </w:p>
    <w:p w14:paraId="7756EFBC" w14:textId="77777777" w:rsidR="00275886" w:rsidRDefault="32489485" w:rsidP="32489485">
      <w:p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>0% - 39% niedostateczny</w:t>
      </w:r>
    </w:p>
    <w:p w14:paraId="349F854E" w14:textId="77777777" w:rsidR="00275886" w:rsidRDefault="32489485" w:rsidP="32489485">
      <w:p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 xml:space="preserve"> 40% - 54% dopuszczający </w:t>
      </w:r>
    </w:p>
    <w:p w14:paraId="61826EA7" w14:textId="77777777" w:rsidR="00275886" w:rsidRDefault="32489485" w:rsidP="32489485">
      <w:p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 xml:space="preserve">55% - 69% dostateczny </w:t>
      </w:r>
    </w:p>
    <w:p w14:paraId="4A407855" w14:textId="77777777" w:rsidR="00275886" w:rsidRDefault="32489485" w:rsidP="32489485">
      <w:p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 xml:space="preserve">70% - 84% dobry </w:t>
      </w:r>
    </w:p>
    <w:p w14:paraId="6FBAAB31" w14:textId="77777777" w:rsidR="00275886" w:rsidRDefault="32489485" w:rsidP="32489485">
      <w:p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 xml:space="preserve">85% - 94% bardzo dobry </w:t>
      </w:r>
    </w:p>
    <w:p w14:paraId="61E60D96" w14:textId="77777777" w:rsidR="00275886" w:rsidRDefault="32489485" w:rsidP="32489485">
      <w:p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>95% - 100% celujący</w:t>
      </w:r>
    </w:p>
    <w:p w14:paraId="5A39BBE3" w14:textId="77777777" w:rsidR="00275886" w:rsidRDefault="00275886" w:rsidP="32489485">
      <w:pPr>
        <w:spacing w:after="0"/>
        <w:rPr>
          <w:rFonts w:ascii="Times New Roman" w:eastAsia="Times New Roman" w:hAnsi="Times New Roman" w:cs="Times New Roman"/>
        </w:rPr>
      </w:pPr>
    </w:p>
    <w:p w14:paraId="641CF5FA" w14:textId="77777777" w:rsidR="00275886" w:rsidRDefault="32489485" w:rsidP="32489485">
      <w:p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  <w:b/>
          <w:bCs/>
          <w:u w:val="single"/>
        </w:rPr>
        <w:t>KRYTERIA OCENIANIA WYPOWIEDZI PISEMNEJ</w:t>
      </w:r>
      <w:r w:rsidRPr="32489485">
        <w:rPr>
          <w:rFonts w:ascii="Times New Roman" w:eastAsia="Times New Roman" w:hAnsi="Times New Roman" w:cs="Times New Roman"/>
        </w:rPr>
        <w:t xml:space="preserve"> </w:t>
      </w:r>
    </w:p>
    <w:p w14:paraId="0E56948D" w14:textId="77777777" w:rsidR="00275886" w:rsidRDefault="32489485" w:rsidP="32489485">
      <w:p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 xml:space="preserve">Ocenie podlega: </w:t>
      </w:r>
    </w:p>
    <w:p w14:paraId="244A64ED" w14:textId="77777777" w:rsidR="00275886" w:rsidRDefault="32489485" w:rsidP="32489485">
      <w:p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 xml:space="preserve">· Zawartość merytoryczna  </w:t>
      </w:r>
    </w:p>
    <w:p w14:paraId="4025748F" w14:textId="72704E6D" w:rsidR="00275886" w:rsidRDefault="32489485" w:rsidP="32489485">
      <w:p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 xml:space="preserve">· Umiejętność rozumowania matematycznego (wnioskowanie </w:t>
      </w:r>
      <w:proofErr w:type="spellStart"/>
      <w:r w:rsidRPr="32489485">
        <w:rPr>
          <w:rFonts w:ascii="Times New Roman" w:eastAsia="Times New Roman" w:hAnsi="Times New Roman" w:cs="Times New Roman"/>
        </w:rPr>
        <w:t>przyczynowo-skutkowe</w:t>
      </w:r>
      <w:proofErr w:type="spellEnd"/>
      <w:r w:rsidRPr="32489485">
        <w:rPr>
          <w:rFonts w:ascii="Times New Roman" w:eastAsia="Times New Roman" w:hAnsi="Times New Roman" w:cs="Times New Roman"/>
        </w:rPr>
        <w:t xml:space="preserve">, analiza i interpretacja danych) </w:t>
      </w:r>
    </w:p>
    <w:p w14:paraId="333C65BA" w14:textId="04D3CC50" w:rsidR="00275886" w:rsidRDefault="32489485" w:rsidP="32489485">
      <w:p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 xml:space="preserve">· Konstrukcja wypowiedzi pisemnej (przejrzystość, logika i spójność argumentacji)  </w:t>
      </w:r>
    </w:p>
    <w:p w14:paraId="41C8F396" w14:textId="77777777" w:rsidR="00275886" w:rsidRDefault="00275886" w:rsidP="32489485">
      <w:pPr>
        <w:spacing w:after="0"/>
        <w:rPr>
          <w:rFonts w:ascii="Times New Roman" w:eastAsia="Times New Roman" w:hAnsi="Times New Roman" w:cs="Times New Roman"/>
        </w:rPr>
      </w:pPr>
    </w:p>
    <w:p w14:paraId="3ECCFDA1" w14:textId="77777777" w:rsidR="00275886" w:rsidRDefault="32489485" w:rsidP="32489485">
      <w:p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  <w:b/>
          <w:bCs/>
          <w:u w:val="single"/>
        </w:rPr>
        <w:t>KRYTERIA OCENIANIA WYPOWIEDZI USTNEJ</w:t>
      </w:r>
      <w:r w:rsidRPr="32489485">
        <w:rPr>
          <w:rFonts w:ascii="Times New Roman" w:eastAsia="Times New Roman" w:hAnsi="Times New Roman" w:cs="Times New Roman"/>
        </w:rPr>
        <w:t xml:space="preserve"> </w:t>
      </w:r>
    </w:p>
    <w:p w14:paraId="4C781435" w14:textId="77777777" w:rsidR="00275886" w:rsidRDefault="32489485" w:rsidP="32489485">
      <w:p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 xml:space="preserve">Na ocenę z odpowiedzi ustnej składają się: </w:t>
      </w:r>
    </w:p>
    <w:p w14:paraId="1DFDE569" w14:textId="68415D21" w:rsidR="00275886" w:rsidRDefault="32489485" w:rsidP="32489485">
      <w:p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 xml:space="preserve">· </w:t>
      </w:r>
      <w:r w:rsidR="70A0F1BF" w:rsidRPr="32489485">
        <w:rPr>
          <w:rFonts w:ascii="Times New Roman" w:eastAsia="Times New Roman" w:hAnsi="Times New Roman" w:cs="Times New Roman"/>
        </w:rPr>
        <w:t>z</w:t>
      </w:r>
      <w:r w:rsidRPr="32489485">
        <w:rPr>
          <w:rFonts w:ascii="Times New Roman" w:eastAsia="Times New Roman" w:hAnsi="Times New Roman" w:cs="Times New Roman"/>
        </w:rPr>
        <w:t xml:space="preserve">awartość merytoryczna  </w:t>
      </w:r>
    </w:p>
    <w:p w14:paraId="30C75400" w14:textId="7887A268" w:rsidR="00275886" w:rsidRDefault="32489485" w:rsidP="32489485">
      <w:p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 xml:space="preserve">· </w:t>
      </w:r>
      <w:r w:rsidR="138635CF" w:rsidRPr="32489485">
        <w:rPr>
          <w:rFonts w:ascii="Times New Roman" w:eastAsia="Times New Roman" w:hAnsi="Times New Roman" w:cs="Times New Roman"/>
        </w:rPr>
        <w:t>a</w:t>
      </w:r>
      <w:r w:rsidRPr="32489485">
        <w:rPr>
          <w:rFonts w:ascii="Times New Roman" w:eastAsia="Times New Roman" w:hAnsi="Times New Roman" w:cs="Times New Roman"/>
        </w:rPr>
        <w:t xml:space="preserve">rgumentacja </w:t>
      </w:r>
      <w:proofErr w:type="spellStart"/>
      <w:r w:rsidRPr="32489485">
        <w:rPr>
          <w:rFonts w:ascii="Times New Roman" w:eastAsia="Times New Roman" w:hAnsi="Times New Roman" w:cs="Times New Roman"/>
        </w:rPr>
        <w:t>przyczynowo-skutkowa</w:t>
      </w:r>
      <w:proofErr w:type="spellEnd"/>
      <w:r w:rsidRPr="32489485">
        <w:rPr>
          <w:rFonts w:ascii="Times New Roman" w:eastAsia="Times New Roman" w:hAnsi="Times New Roman" w:cs="Times New Roman"/>
        </w:rPr>
        <w:t xml:space="preserve">  </w:t>
      </w:r>
    </w:p>
    <w:p w14:paraId="1FD28453" w14:textId="33CFC773" w:rsidR="00275886" w:rsidRDefault="32489485" w:rsidP="32489485">
      <w:p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 xml:space="preserve">· </w:t>
      </w:r>
      <w:r w:rsidR="51F7D250" w:rsidRPr="32489485">
        <w:rPr>
          <w:rFonts w:ascii="Times New Roman" w:eastAsia="Times New Roman" w:hAnsi="Times New Roman" w:cs="Times New Roman"/>
        </w:rPr>
        <w:t>s</w:t>
      </w:r>
      <w:r w:rsidRPr="32489485">
        <w:rPr>
          <w:rFonts w:ascii="Times New Roman" w:eastAsia="Times New Roman" w:hAnsi="Times New Roman" w:cs="Times New Roman"/>
        </w:rPr>
        <w:t>tosowanie poprawnej terminologii matematycznej</w:t>
      </w:r>
    </w:p>
    <w:p w14:paraId="58B51138" w14:textId="3152617A" w:rsidR="00275886" w:rsidRDefault="32489485" w:rsidP="32489485">
      <w:p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 xml:space="preserve">· </w:t>
      </w:r>
      <w:r w:rsidR="449A55B7" w:rsidRPr="32489485">
        <w:rPr>
          <w:rFonts w:ascii="Times New Roman" w:eastAsia="Times New Roman" w:hAnsi="Times New Roman" w:cs="Times New Roman"/>
        </w:rPr>
        <w:t>s</w:t>
      </w:r>
      <w:r w:rsidRPr="32489485">
        <w:rPr>
          <w:rFonts w:ascii="Times New Roman" w:eastAsia="Times New Roman" w:hAnsi="Times New Roman" w:cs="Times New Roman"/>
        </w:rPr>
        <w:t xml:space="preserve">posób prezentacji (jasność i płynność wypowiedzi) </w:t>
      </w:r>
    </w:p>
    <w:p w14:paraId="197B6AB4" w14:textId="059B845E" w:rsidR="32489485" w:rsidRDefault="32489485" w:rsidP="32489485">
      <w:pPr>
        <w:spacing w:after="0"/>
        <w:rPr>
          <w:rFonts w:ascii="Times New Roman" w:eastAsia="Times New Roman" w:hAnsi="Times New Roman" w:cs="Times New Roman"/>
        </w:rPr>
      </w:pPr>
    </w:p>
    <w:p w14:paraId="5667106D" w14:textId="77777777" w:rsidR="00275886" w:rsidRDefault="32489485" w:rsidP="32489485">
      <w:pPr>
        <w:spacing w:after="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>Dodatkowe pytania naprowadzające mogą wpływać na obniżenie oceny, jeśli były konieczne do uzyskania poprawnej odpowiedzi.</w:t>
      </w:r>
    </w:p>
    <w:p w14:paraId="29D6B04F" w14:textId="68D18DF6" w:rsidR="00275886" w:rsidRDefault="00275886" w:rsidP="32489485">
      <w:pPr>
        <w:spacing w:after="0"/>
        <w:rPr>
          <w:rFonts w:ascii="Times New Roman" w:eastAsia="Times New Roman" w:hAnsi="Times New Roman" w:cs="Times New Roman"/>
          <w:u w:val="single"/>
        </w:rPr>
      </w:pPr>
    </w:p>
    <w:p w14:paraId="515D1830" w14:textId="6A31BDDB" w:rsidR="00275886" w:rsidRDefault="00275886" w:rsidP="32489485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14:paraId="41CFC0E9" w14:textId="0E3A1D8E" w:rsidR="00275886" w:rsidRDefault="32489485" w:rsidP="32489485">
      <w:pPr>
        <w:rPr>
          <w:rFonts w:ascii="Times New Roman" w:eastAsia="Times New Roman" w:hAnsi="Times New Roman" w:cs="Times New Roman"/>
          <w:u w:val="single"/>
        </w:rPr>
      </w:pPr>
      <w:r w:rsidRPr="32489485">
        <w:rPr>
          <w:rFonts w:ascii="Times New Roman" w:eastAsia="Times New Roman" w:hAnsi="Times New Roman" w:cs="Times New Roman"/>
          <w:b/>
          <w:bCs/>
          <w:u w:val="single"/>
        </w:rPr>
        <w:t>KRYTERIA OCENIANIA NA POSZCZEGÓLNE STOPNIE</w:t>
      </w:r>
      <w:r w:rsidRPr="32489485"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702485CA" w14:textId="77777777" w:rsidR="00275886" w:rsidRDefault="32489485" w:rsidP="32489485">
      <w:pPr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 xml:space="preserve">Podczas oceniania stosuje się skalę: celujący, bardzo dobry, dobry, dostateczny, dopuszczający, niedostateczny. Oceny cząstkowe mogą być różnicowane dodatkowo przez zastosowanie znaków „+” i „-”. </w:t>
      </w:r>
    </w:p>
    <w:p w14:paraId="2C00EF66" w14:textId="29C24987" w:rsidR="00275886" w:rsidRDefault="32489485" w:rsidP="32489485">
      <w:pPr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lastRenderedPageBreak/>
        <w:t xml:space="preserve">Ocenę </w:t>
      </w:r>
      <w:r w:rsidRPr="32489485">
        <w:rPr>
          <w:rFonts w:ascii="Times New Roman" w:eastAsia="Times New Roman" w:hAnsi="Times New Roman" w:cs="Times New Roman"/>
          <w:b/>
          <w:bCs/>
        </w:rPr>
        <w:t xml:space="preserve">celującą </w:t>
      </w:r>
      <w:r w:rsidRPr="32489485">
        <w:rPr>
          <w:rFonts w:ascii="Times New Roman" w:eastAsia="Times New Roman" w:hAnsi="Times New Roman" w:cs="Times New Roman"/>
        </w:rPr>
        <w:t xml:space="preserve">otrzymuje </w:t>
      </w:r>
      <w:r w:rsidR="2C0DF0B4" w:rsidRPr="32489485">
        <w:rPr>
          <w:rFonts w:ascii="Times New Roman" w:eastAsia="Times New Roman" w:hAnsi="Times New Roman" w:cs="Times New Roman"/>
        </w:rPr>
        <w:t>uczeń, który:</w:t>
      </w:r>
      <w:r w:rsidRPr="32489485">
        <w:rPr>
          <w:rFonts w:ascii="Times New Roman" w:eastAsia="Times New Roman" w:hAnsi="Times New Roman" w:cs="Times New Roman"/>
        </w:rPr>
        <w:t xml:space="preserve"> </w:t>
      </w:r>
    </w:p>
    <w:p w14:paraId="50428750" w14:textId="77777777" w:rsidR="00275886" w:rsidRDefault="32489485" w:rsidP="32489485">
      <w:pPr>
        <w:pStyle w:val="Textbody"/>
        <w:numPr>
          <w:ilvl w:val="0"/>
          <w:numId w:val="2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2489485">
        <w:rPr>
          <w:rFonts w:ascii="Times New Roman" w:eastAsia="Times New Roman" w:hAnsi="Times New Roman" w:cs="Times New Roman"/>
          <w:sz w:val="21"/>
          <w:szCs w:val="21"/>
        </w:rPr>
        <w:t>wykazuje zainteresowanie matematyką wykraczające poza podstawę programową,</w:t>
      </w:r>
    </w:p>
    <w:p w14:paraId="0C872343" w14:textId="77777777" w:rsidR="00275886" w:rsidRDefault="32489485" w:rsidP="32489485">
      <w:pPr>
        <w:pStyle w:val="Textbody"/>
        <w:numPr>
          <w:ilvl w:val="0"/>
          <w:numId w:val="2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2489485">
        <w:rPr>
          <w:rFonts w:ascii="Times New Roman" w:eastAsia="Times New Roman" w:hAnsi="Times New Roman" w:cs="Times New Roman"/>
          <w:sz w:val="21"/>
          <w:szCs w:val="21"/>
        </w:rPr>
        <w:t>samodzielnie rozwiązuje zadania o wysokim stopniu trudności,</w:t>
      </w:r>
    </w:p>
    <w:p w14:paraId="112E977E" w14:textId="77777777" w:rsidR="00275886" w:rsidRDefault="32489485" w:rsidP="32489485">
      <w:pPr>
        <w:pStyle w:val="Textbody"/>
        <w:numPr>
          <w:ilvl w:val="0"/>
          <w:numId w:val="2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2489485">
        <w:rPr>
          <w:rFonts w:ascii="Times New Roman" w:eastAsia="Times New Roman" w:hAnsi="Times New Roman" w:cs="Times New Roman"/>
          <w:sz w:val="21"/>
          <w:szCs w:val="21"/>
        </w:rPr>
        <w:t>stosuje metody matematyczne do rozwiązywania zadań interdyscyplinarnych i praktycznych,</w:t>
      </w:r>
    </w:p>
    <w:p w14:paraId="57BFDC73" w14:textId="77777777" w:rsidR="00275886" w:rsidRDefault="32489485" w:rsidP="32489485">
      <w:pPr>
        <w:pStyle w:val="Textbody"/>
        <w:numPr>
          <w:ilvl w:val="0"/>
          <w:numId w:val="2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2489485">
        <w:rPr>
          <w:rFonts w:ascii="Times New Roman" w:eastAsia="Times New Roman" w:hAnsi="Times New Roman" w:cs="Times New Roman"/>
          <w:sz w:val="21"/>
          <w:szCs w:val="21"/>
        </w:rPr>
        <w:t>posługuje się językiem matematycznym w sposób precyzyjny i klarowny,</w:t>
      </w:r>
    </w:p>
    <w:p w14:paraId="1989AFAD" w14:textId="77777777" w:rsidR="00275886" w:rsidRDefault="32489485" w:rsidP="32489485">
      <w:pPr>
        <w:pStyle w:val="Textbody"/>
        <w:numPr>
          <w:ilvl w:val="0"/>
          <w:numId w:val="2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2489485">
        <w:rPr>
          <w:rFonts w:ascii="Times New Roman" w:eastAsia="Times New Roman" w:hAnsi="Times New Roman" w:cs="Times New Roman"/>
          <w:sz w:val="21"/>
          <w:szCs w:val="21"/>
        </w:rPr>
        <w:t>twórczo wykorzystuje zdobytą wiedzę w nowych sytuacjach problemowych,</w:t>
      </w:r>
    </w:p>
    <w:p w14:paraId="0F798F91" w14:textId="77777777" w:rsidR="00275886" w:rsidRDefault="32489485" w:rsidP="32489485">
      <w:pPr>
        <w:pStyle w:val="Textbody"/>
        <w:numPr>
          <w:ilvl w:val="0"/>
          <w:numId w:val="2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2489485">
        <w:rPr>
          <w:rFonts w:ascii="Times New Roman" w:eastAsia="Times New Roman" w:hAnsi="Times New Roman" w:cs="Times New Roman"/>
          <w:sz w:val="21"/>
          <w:szCs w:val="21"/>
        </w:rPr>
        <w:t>bierze aktywny udział w projektach matematycznych, konkursach lub zajęciach dodatkowych.</w:t>
      </w:r>
    </w:p>
    <w:p w14:paraId="6498CBDA" w14:textId="3840471C" w:rsidR="00275886" w:rsidRDefault="32489485" w:rsidP="32489485">
      <w:pPr>
        <w:spacing w:after="14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 xml:space="preserve">Ocenę </w:t>
      </w:r>
      <w:r w:rsidRPr="32489485">
        <w:rPr>
          <w:rFonts w:ascii="Times New Roman" w:eastAsia="Times New Roman" w:hAnsi="Times New Roman" w:cs="Times New Roman"/>
          <w:b/>
          <w:bCs/>
        </w:rPr>
        <w:t>bardzo dobrą</w:t>
      </w:r>
      <w:r w:rsidRPr="32489485">
        <w:rPr>
          <w:rFonts w:ascii="Times New Roman" w:eastAsia="Times New Roman" w:hAnsi="Times New Roman" w:cs="Times New Roman"/>
        </w:rPr>
        <w:t xml:space="preserve"> otrzymuje </w:t>
      </w:r>
      <w:r w:rsidR="4EB8EA59" w:rsidRPr="32489485">
        <w:rPr>
          <w:rFonts w:ascii="Times New Roman" w:eastAsia="Times New Roman" w:hAnsi="Times New Roman" w:cs="Times New Roman"/>
        </w:rPr>
        <w:t>uczeń, który:</w:t>
      </w:r>
    </w:p>
    <w:p w14:paraId="4E9C79ED" w14:textId="77777777" w:rsidR="00275886" w:rsidRDefault="32489485" w:rsidP="32489485">
      <w:pPr>
        <w:pStyle w:val="Textbody"/>
        <w:numPr>
          <w:ilvl w:val="0"/>
          <w:numId w:val="3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2489485">
        <w:rPr>
          <w:rFonts w:ascii="Times New Roman" w:eastAsia="Times New Roman" w:hAnsi="Times New Roman" w:cs="Times New Roman"/>
          <w:sz w:val="21"/>
          <w:szCs w:val="21"/>
        </w:rPr>
        <w:t>opanował pełny zakres wiedzy i umiejętności określony w podstawie programowej na danym etapie edukacyjnym,</w:t>
      </w:r>
    </w:p>
    <w:p w14:paraId="00CD15B2" w14:textId="77777777" w:rsidR="00275886" w:rsidRDefault="32489485" w:rsidP="32489485">
      <w:pPr>
        <w:pStyle w:val="Textbody"/>
        <w:numPr>
          <w:ilvl w:val="0"/>
          <w:numId w:val="3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2489485">
        <w:rPr>
          <w:rFonts w:ascii="Times New Roman" w:eastAsia="Times New Roman" w:hAnsi="Times New Roman" w:cs="Times New Roman"/>
          <w:sz w:val="21"/>
          <w:szCs w:val="21"/>
        </w:rPr>
        <w:t>swobodnie i samodzielnie rozwiązuje typowe i nietypowe zadania matematyczne,</w:t>
      </w:r>
    </w:p>
    <w:p w14:paraId="28C166BA" w14:textId="77777777" w:rsidR="00275886" w:rsidRDefault="32489485" w:rsidP="32489485">
      <w:pPr>
        <w:pStyle w:val="Textbody"/>
        <w:numPr>
          <w:ilvl w:val="0"/>
          <w:numId w:val="3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2489485">
        <w:rPr>
          <w:rFonts w:ascii="Times New Roman" w:eastAsia="Times New Roman" w:hAnsi="Times New Roman" w:cs="Times New Roman"/>
          <w:sz w:val="21"/>
          <w:szCs w:val="21"/>
        </w:rPr>
        <w:t>posługuje się poprawnym językiem matematycznym,</w:t>
      </w:r>
    </w:p>
    <w:p w14:paraId="5D0B20A9" w14:textId="77777777" w:rsidR="00275886" w:rsidRDefault="32489485" w:rsidP="32489485">
      <w:pPr>
        <w:pStyle w:val="Textbody"/>
        <w:numPr>
          <w:ilvl w:val="0"/>
          <w:numId w:val="3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2489485">
        <w:rPr>
          <w:rFonts w:ascii="Times New Roman" w:eastAsia="Times New Roman" w:hAnsi="Times New Roman" w:cs="Times New Roman"/>
          <w:sz w:val="21"/>
          <w:szCs w:val="21"/>
        </w:rPr>
        <w:t>wykazuje się logicznym rozumowaniem i argumentacją,</w:t>
      </w:r>
    </w:p>
    <w:p w14:paraId="024B60C7" w14:textId="77777777" w:rsidR="00275886" w:rsidRDefault="32489485" w:rsidP="32489485">
      <w:pPr>
        <w:pStyle w:val="Textbody"/>
        <w:numPr>
          <w:ilvl w:val="0"/>
          <w:numId w:val="3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2489485">
        <w:rPr>
          <w:rFonts w:ascii="Times New Roman" w:eastAsia="Times New Roman" w:hAnsi="Times New Roman" w:cs="Times New Roman"/>
          <w:sz w:val="21"/>
          <w:szCs w:val="21"/>
        </w:rPr>
        <w:t>potrafi łączyć różne działy matematyki w celu rozwiązania złożonych problemów, wykorzystując różne metody (również nieszablonowe)</w:t>
      </w:r>
    </w:p>
    <w:p w14:paraId="72C0D258" w14:textId="77777777" w:rsidR="00275886" w:rsidRDefault="32489485" w:rsidP="32489485">
      <w:pPr>
        <w:pStyle w:val="Textbody"/>
        <w:numPr>
          <w:ilvl w:val="0"/>
          <w:numId w:val="3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2489485">
        <w:rPr>
          <w:rFonts w:ascii="Times New Roman" w:eastAsia="Times New Roman" w:hAnsi="Times New Roman" w:cs="Times New Roman"/>
          <w:sz w:val="21"/>
          <w:szCs w:val="21"/>
        </w:rPr>
        <w:t>wykazuje się biegłością rachunkową i algebraiczną,</w:t>
      </w:r>
    </w:p>
    <w:p w14:paraId="1B189ECB" w14:textId="77777777" w:rsidR="00275886" w:rsidRDefault="32489485" w:rsidP="32489485">
      <w:pPr>
        <w:pStyle w:val="Textbody"/>
        <w:numPr>
          <w:ilvl w:val="0"/>
          <w:numId w:val="3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2489485">
        <w:rPr>
          <w:rFonts w:ascii="Times New Roman" w:eastAsia="Times New Roman" w:hAnsi="Times New Roman" w:cs="Times New Roman"/>
          <w:sz w:val="21"/>
          <w:szCs w:val="21"/>
        </w:rPr>
        <w:t>potrafi zaplanować i zrealizować rozwiązanie problemu matematycznego.</w:t>
      </w:r>
    </w:p>
    <w:p w14:paraId="3BEB6022" w14:textId="176044D4" w:rsidR="00275886" w:rsidRDefault="32489485" w:rsidP="32489485">
      <w:pPr>
        <w:spacing w:after="14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 xml:space="preserve">Ocenę </w:t>
      </w:r>
      <w:r w:rsidRPr="32489485">
        <w:rPr>
          <w:rFonts w:ascii="Times New Roman" w:eastAsia="Times New Roman" w:hAnsi="Times New Roman" w:cs="Times New Roman"/>
          <w:b/>
          <w:bCs/>
        </w:rPr>
        <w:t>dobrą</w:t>
      </w:r>
      <w:r w:rsidRPr="32489485">
        <w:rPr>
          <w:rFonts w:ascii="Times New Roman" w:eastAsia="Times New Roman" w:hAnsi="Times New Roman" w:cs="Times New Roman"/>
        </w:rPr>
        <w:t xml:space="preserve"> otrzymuje </w:t>
      </w:r>
      <w:r w:rsidR="0D5B58BF" w:rsidRPr="32489485">
        <w:rPr>
          <w:rFonts w:ascii="Times New Roman" w:eastAsia="Times New Roman" w:hAnsi="Times New Roman" w:cs="Times New Roman"/>
        </w:rPr>
        <w:t>uczeń, który:</w:t>
      </w:r>
    </w:p>
    <w:p w14:paraId="238CD69D" w14:textId="77777777" w:rsidR="00275886" w:rsidRDefault="32489485" w:rsidP="32489485">
      <w:pPr>
        <w:pStyle w:val="Textbody"/>
        <w:numPr>
          <w:ilvl w:val="0"/>
          <w:numId w:val="4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2489485">
        <w:rPr>
          <w:rFonts w:ascii="Times New Roman" w:eastAsia="Times New Roman" w:hAnsi="Times New Roman" w:cs="Times New Roman"/>
          <w:sz w:val="21"/>
          <w:szCs w:val="21"/>
        </w:rPr>
        <w:t>dobrze opanował materiał przewidziany w podstawie programowej na danym etapie edukacyjnym,</w:t>
      </w:r>
    </w:p>
    <w:p w14:paraId="06BE5328" w14:textId="77777777" w:rsidR="00275886" w:rsidRDefault="32489485" w:rsidP="32489485">
      <w:pPr>
        <w:pStyle w:val="Textbody"/>
        <w:numPr>
          <w:ilvl w:val="0"/>
          <w:numId w:val="4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2489485">
        <w:rPr>
          <w:rFonts w:ascii="Times New Roman" w:eastAsia="Times New Roman" w:hAnsi="Times New Roman" w:cs="Times New Roman"/>
          <w:sz w:val="21"/>
          <w:szCs w:val="21"/>
        </w:rPr>
        <w:t>samodzielnie rozwiązuje zadania standardowe i typowe,</w:t>
      </w:r>
    </w:p>
    <w:p w14:paraId="40BB4E41" w14:textId="77777777" w:rsidR="00275886" w:rsidRDefault="32489485" w:rsidP="32489485">
      <w:pPr>
        <w:pStyle w:val="Textbody"/>
        <w:numPr>
          <w:ilvl w:val="0"/>
          <w:numId w:val="4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2489485">
        <w:rPr>
          <w:rFonts w:ascii="Times New Roman" w:eastAsia="Times New Roman" w:hAnsi="Times New Roman" w:cs="Times New Roman"/>
          <w:sz w:val="21"/>
          <w:szCs w:val="21"/>
        </w:rPr>
        <w:t>posługuje się językiem matematycznym, który może zawierać jedynie nieliczne błędy czy pomyłki,</w:t>
      </w:r>
    </w:p>
    <w:p w14:paraId="4DCCDB06" w14:textId="77777777" w:rsidR="00275886" w:rsidRDefault="32489485" w:rsidP="32489485">
      <w:pPr>
        <w:pStyle w:val="Textbody"/>
        <w:numPr>
          <w:ilvl w:val="0"/>
          <w:numId w:val="4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2489485">
        <w:rPr>
          <w:rFonts w:ascii="Times New Roman" w:eastAsia="Times New Roman" w:hAnsi="Times New Roman" w:cs="Times New Roman"/>
          <w:sz w:val="21"/>
          <w:szCs w:val="21"/>
        </w:rPr>
        <w:t>przeprowadza proste rozumowanie dedukcyjne</w:t>
      </w:r>
    </w:p>
    <w:p w14:paraId="4BFD49B8" w14:textId="77777777" w:rsidR="00275886" w:rsidRDefault="32489485" w:rsidP="32489485">
      <w:pPr>
        <w:pStyle w:val="Textbody"/>
        <w:numPr>
          <w:ilvl w:val="0"/>
          <w:numId w:val="4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2489485">
        <w:rPr>
          <w:rFonts w:ascii="Times New Roman" w:eastAsia="Times New Roman" w:hAnsi="Times New Roman" w:cs="Times New Roman"/>
          <w:sz w:val="21"/>
          <w:szCs w:val="21"/>
        </w:rPr>
        <w:t>rozwiązuje zadania problemowe korzystając z szablonowych metod</w:t>
      </w:r>
    </w:p>
    <w:p w14:paraId="0B38EEDC" w14:textId="77777777" w:rsidR="00275886" w:rsidRDefault="32489485" w:rsidP="32489485">
      <w:pPr>
        <w:pStyle w:val="Textbody"/>
        <w:numPr>
          <w:ilvl w:val="0"/>
          <w:numId w:val="4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2489485">
        <w:rPr>
          <w:rFonts w:ascii="Times New Roman" w:eastAsia="Times New Roman" w:hAnsi="Times New Roman" w:cs="Times New Roman"/>
          <w:sz w:val="21"/>
          <w:szCs w:val="21"/>
        </w:rPr>
        <w:t>potrafi zastosować wiedzę matematyczną w kontekście praktycznym</w:t>
      </w:r>
    </w:p>
    <w:p w14:paraId="665B2054" w14:textId="483E03FB" w:rsidR="00275886" w:rsidRDefault="32489485" w:rsidP="32489485">
      <w:pPr>
        <w:spacing w:after="14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 xml:space="preserve">Ocenę </w:t>
      </w:r>
      <w:r w:rsidRPr="32489485">
        <w:rPr>
          <w:rFonts w:ascii="Times New Roman" w:eastAsia="Times New Roman" w:hAnsi="Times New Roman" w:cs="Times New Roman"/>
          <w:b/>
          <w:bCs/>
        </w:rPr>
        <w:t>dostateczną</w:t>
      </w:r>
      <w:r w:rsidRPr="32489485">
        <w:rPr>
          <w:rFonts w:ascii="Times New Roman" w:eastAsia="Times New Roman" w:hAnsi="Times New Roman" w:cs="Times New Roman"/>
        </w:rPr>
        <w:t xml:space="preserve"> otrzymuje </w:t>
      </w:r>
      <w:r w:rsidR="65C5F709" w:rsidRPr="32489485">
        <w:rPr>
          <w:rFonts w:ascii="Times New Roman" w:eastAsia="Times New Roman" w:hAnsi="Times New Roman" w:cs="Times New Roman"/>
        </w:rPr>
        <w:t>uczeń, który:</w:t>
      </w:r>
    </w:p>
    <w:p w14:paraId="7172F4DC" w14:textId="77777777" w:rsidR="00275886" w:rsidRDefault="32489485" w:rsidP="32489485">
      <w:pPr>
        <w:pStyle w:val="Textbody"/>
        <w:numPr>
          <w:ilvl w:val="0"/>
          <w:numId w:val="5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2489485">
        <w:rPr>
          <w:rFonts w:ascii="Times New Roman" w:eastAsia="Times New Roman" w:hAnsi="Times New Roman" w:cs="Times New Roman"/>
          <w:sz w:val="21"/>
          <w:szCs w:val="21"/>
        </w:rPr>
        <w:t>opanował podstawowe wiadomości i umiejętności przewidziane podstawą programową na danym etapie edukacyjnym</w:t>
      </w:r>
    </w:p>
    <w:p w14:paraId="14942B1A" w14:textId="77777777" w:rsidR="00275886" w:rsidRDefault="32489485" w:rsidP="32489485">
      <w:pPr>
        <w:pStyle w:val="Textbody"/>
        <w:numPr>
          <w:ilvl w:val="0"/>
          <w:numId w:val="5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2489485">
        <w:rPr>
          <w:rFonts w:ascii="Times New Roman" w:eastAsia="Times New Roman" w:hAnsi="Times New Roman" w:cs="Times New Roman"/>
          <w:sz w:val="21"/>
          <w:szCs w:val="21"/>
        </w:rPr>
        <w:t>rozumie i stosuje podstawowe pojęcia, wzory i twierdzenia matematyczne w typowych zadaniach,</w:t>
      </w:r>
    </w:p>
    <w:p w14:paraId="3DE4612C" w14:textId="77777777" w:rsidR="00275886" w:rsidRDefault="32489485" w:rsidP="32489485">
      <w:pPr>
        <w:pStyle w:val="Textbody"/>
        <w:numPr>
          <w:ilvl w:val="0"/>
          <w:numId w:val="5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2489485">
        <w:rPr>
          <w:rFonts w:ascii="Times New Roman" w:eastAsia="Times New Roman" w:hAnsi="Times New Roman" w:cs="Times New Roman"/>
          <w:sz w:val="21"/>
          <w:szCs w:val="21"/>
        </w:rPr>
        <w:t>wykonuje obliczenia rachunkowe i przekształcenia algebraiczne na prostych przykładach,</w:t>
      </w:r>
    </w:p>
    <w:p w14:paraId="574A688C" w14:textId="4F31AC74" w:rsidR="00275886" w:rsidRDefault="32489485" w:rsidP="32489485">
      <w:pPr>
        <w:spacing w:after="14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 xml:space="preserve">Ocenę </w:t>
      </w:r>
      <w:r w:rsidRPr="32489485">
        <w:rPr>
          <w:rFonts w:ascii="Times New Roman" w:eastAsia="Times New Roman" w:hAnsi="Times New Roman" w:cs="Times New Roman"/>
          <w:b/>
          <w:bCs/>
        </w:rPr>
        <w:t xml:space="preserve">dopuszczającą </w:t>
      </w:r>
      <w:r w:rsidRPr="32489485">
        <w:rPr>
          <w:rFonts w:ascii="Times New Roman" w:eastAsia="Times New Roman" w:hAnsi="Times New Roman" w:cs="Times New Roman"/>
        </w:rPr>
        <w:t xml:space="preserve">otrzymuje </w:t>
      </w:r>
      <w:r w:rsidR="418BE0CC" w:rsidRPr="32489485">
        <w:rPr>
          <w:rFonts w:ascii="Times New Roman" w:eastAsia="Times New Roman" w:hAnsi="Times New Roman" w:cs="Times New Roman"/>
        </w:rPr>
        <w:t xml:space="preserve">uczeń, </w:t>
      </w:r>
      <w:r w:rsidRPr="32489485">
        <w:rPr>
          <w:rFonts w:ascii="Times New Roman" w:eastAsia="Times New Roman" w:hAnsi="Times New Roman" w:cs="Times New Roman"/>
        </w:rPr>
        <w:t xml:space="preserve">który: </w:t>
      </w:r>
    </w:p>
    <w:p w14:paraId="199C99B8" w14:textId="77777777" w:rsidR="00275886" w:rsidRDefault="32489485" w:rsidP="32489485">
      <w:pPr>
        <w:pStyle w:val="Textbody"/>
        <w:numPr>
          <w:ilvl w:val="0"/>
          <w:numId w:val="6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2489485">
        <w:rPr>
          <w:rFonts w:ascii="Times New Roman" w:eastAsia="Times New Roman" w:hAnsi="Times New Roman" w:cs="Times New Roman"/>
          <w:sz w:val="21"/>
          <w:szCs w:val="21"/>
        </w:rPr>
        <w:t>rozumie podstawowe pojęcia matematyczne</w:t>
      </w:r>
    </w:p>
    <w:p w14:paraId="35AFF7C2" w14:textId="77777777" w:rsidR="00275886" w:rsidRDefault="32489485" w:rsidP="32489485">
      <w:pPr>
        <w:pStyle w:val="Textbody"/>
        <w:numPr>
          <w:ilvl w:val="0"/>
          <w:numId w:val="6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2489485">
        <w:rPr>
          <w:rFonts w:ascii="Times New Roman" w:eastAsia="Times New Roman" w:hAnsi="Times New Roman" w:cs="Times New Roman"/>
          <w:sz w:val="21"/>
          <w:szCs w:val="21"/>
        </w:rPr>
        <w:t>rozwiązuje zadania o niewielkim stopniu trudności,</w:t>
      </w:r>
    </w:p>
    <w:p w14:paraId="4DF10BB1" w14:textId="77777777" w:rsidR="00275886" w:rsidRDefault="32489485" w:rsidP="32489485">
      <w:pPr>
        <w:pStyle w:val="Textbody"/>
        <w:numPr>
          <w:ilvl w:val="0"/>
          <w:numId w:val="6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2489485">
        <w:rPr>
          <w:rFonts w:ascii="Times New Roman" w:eastAsia="Times New Roman" w:hAnsi="Times New Roman" w:cs="Times New Roman"/>
          <w:sz w:val="21"/>
          <w:szCs w:val="21"/>
        </w:rPr>
        <w:t>stosuje wzory i reguły podane przez nauczyciela, z podręcznika, z tablic</w:t>
      </w:r>
    </w:p>
    <w:p w14:paraId="1451487F" w14:textId="77777777" w:rsidR="00275886" w:rsidRDefault="32489485" w:rsidP="32489485">
      <w:pPr>
        <w:pStyle w:val="Textbody"/>
        <w:numPr>
          <w:ilvl w:val="0"/>
          <w:numId w:val="6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2489485">
        <w:rPr>
          <w:rFonts w:ascii="Times New Roman" w:eastAsia="Times New Roman" w:hAnsi="Times New Roman" w:cs="Times New Roman"/>
          <w:sz w:val="21"/>
          <w:szCs w:val="21"/>
        </w:rPr>
        <w:t>podejmuje próbę rozwiązania zadań, nawet jeśli popełnia błędy,</w:t>
      </w:r>
    </w:p>
    <w:p w14:paraId="413F913C" w14:textId="77777777" w:rsidR="00275886" w:rsidRDefault="32489485" w:rsidP="32489485">
      <w:pPr>
        <w:pStyle w:val="Textbody"/>
        <w:numPr>
          <w:ilvl w:val="0"/>
          <w:numId w:val="6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2489485">
        <w:rPr>
          <w:rFonts w:ascii="Times New Roman" w:eastAsia="Times New Roman" w:hAnsi="Times New Roman" w:cs="Times New Roman"/>
          <w:sz w:val="21"/>
          <w:szCs w:val="21"/>
        </w:rPr>
        <w:t>potrzebuje znacznej pomocy nauczyciela,</w:t>
      </w:r>
    </w:p>
    <w:p w14:paraId="43A6CE11" w14:textId="77777777" w:rsidR="00275886" w:rsidRDefault="32489485" w:rsidP="32489485">
      <w:pPr>
        <w:pStyle w:val="Textbody"/>
        <w:numPr>
          <w:ilvl w:val="0"/>
          <w:numId w:val="6"/>
        </w:numPr>
        <w:rPr>
          <w:rFonts w:ascii="Times New Roman" w:eastAsia="Times New Roman" w:hAnsi="Times New Roman" w:cs="Times New Roman"/>
          <w:sz w:val="21"/>
          <w:szCs w:val="21"/>
        </w:rPr>
      </w:pPr>
      <w:r w:rsidRPr="32489485">
        <w:rPr>
          <w:rFonts w:ascii="Times New Roman" w:eastAsia="Times New Roman" w:hAnsi="Times New Roman" w:cs="Times New Roman"/>
          <w:sz w:val="21"/>
          <w:szCs w:val="21"/>
        </w:rPr>
        <w:t>ma braki w opanowaniu wiadomości i umiejętności, ale nie przekreślają one możliwości zdobywania podstawowej wiedzy w ciągu dalszej nauki</w:t>
      </w:r>
    </w:p>
    <w:p w14:paraId="62783114" w14:textId="5FCBA3CE" w:rsidR="00275886" w:rsidRDefault="32489485" w:rsidP="32489485">
      <w:pPr>
        <w:spacing w:after="140"/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lastRenderedPageBreak/>
        <w:t xml:space="preserve">Ocenę </w:t>
      </w:r>
      <w:r w:rsidRPr="32489485">
        <w:rPr>
          <w:rFonts w:ascii="Times New Roman" w:eastAsia="Times New Roman" w:hAnsi="Times New Roman" w:cs="Times New Roman"/>
          <w:b/>
          <w:bCs/>
        </w:rPr>
        <w:t>niedostateczną</w:t>
      </w:r>
      <w:r w:rsidRPr="32489485">
        <w:rPr>
          <w:rFonts w:ascii="Times New Roman" w:eastAsia="Times New Roman" w:hAnsi="Times New Roman" w:cs="Times New Roman"/>
        </w:rPr>
        <w:t xml:space="preserve"> otrzymuje </w:t>
      </w:r>
      <w:r w:rsidR="4EA64019" w:rsidRPr="32489485">
        <w:rPr>
          <w:rFonts w:ascii="Times New Roman" w:eastAsia="Times New Roman" w:hAnsi="Times New Roman" w:cs="Times New Roman"/>
        </w:rPr>
        <w:t>uczeń,</w:t>
      </w:r>
      <w:r w:rsidRPr="32489485">
        <w:rPr>
          <w:rFonts w:ascii="Times New Roman" w:eastAsia="Times New Roman" w:hAnsi="Times New Roman" w:cs="Times New Roman"/>
        </w:rPr>
        <w:t xml:space="preserve"> który: </w:t>
      </w:r>
    </w:p>
    <w:p w14:paraId="38F09188" w14:textId="77777777" w:rsidR="00275886" w:rsidRDefault="32489485" w:rsidP="32489485">
      <w:pPr>
        <w:pStyle w:val="Standard"/>
        <w:numPr>
          <w:ilvl w:val="0"/>
          <w:numId w:val="7"/>
        </w:numPr>
        <w:spacing w:after="240"/>
        <w:ind w:left="709" w:hanging="283"/>
        <w:rPr>
          <w:rFonts w:ascii="Times New Roman" w:eastAsia="Times New Roman" w:hAnsi="Times New Roman" w:cs="Times New Roman"/>
          <w:sz w:val="21"/>
          <w:szCs w:val="21"/>
        </w:rPr>
      </w:pPr>
      <w:r w:rsidRPr="32489485">
        <w:rPr>
          <w:rFonts w:ascii="Times New Roman" w:eastAsia="Times New Roman" w:hAnsi="Times New Roman" w:cs="Times New Roman"/>
          <w:sz w:val="21"/>
          <w:szCs w:val="21"/>
        </w:rPr>
        <w:t>nie opanował wiadomości i umiejętności wynikających z podstawy programowej, które przekreślają możliwości zdobywania podstawowej wiedzy w ciągu dalszej nauki</w:t>
      </w:r>
    </w:p>
    <w:p w14:paraId="27D35303" w14:textId="34D10E5B" w:rsidR="00275886" w:rsidRDefault="32489485" w:rsidP="32489485">
      <w:pPr>
        <w:pStyle w:val="Standard"/>
        <w:numPr>
          <w:ilvl w:val="0"/>
          <w:numId w:val="7"/>
        </w:numPr>
        <w:spacing w:after="240"/>
        <w:ind w:firstLine="426"/>
        <w:rPr>
          <w:rFonts w:ascii="Times New Roman" w:eastAsia="Times New Roman" w:hAnsi="Times New Roman" w:cs="Times New Roman"/>
          <w:sz w:val="21"/>
          <w:szCs w:val="21"/>
        </w:rPr>
      </w:pPr>
      <w:r w:rsidRPr="32489485">
        <w:rPr>
          <w:rFonts w:ascii="Times New Roman" w:eastAsia="Times New Roman" w:hAnsi="Times New Roman" w:cs="Times New Roman"/>
          <w:sz w:val="21"/>
          <w:szCs w:val="21"/>
        </w:rPr>
        <w:t>nie potrafi (nawet z pomocą nauczyciela, który zadaje pytania pomocnicze) rozwiązać najprostszych zadań</w:t>
      </w:r>
    </w:p>
    <w:p w14:paraId="2FFB3AFC" w14:textId="77777777" w:rsidR="00275886" w:rsidRDefault="32489485" w:rsidP="32489485">
      <w:pPr>
        <w:pStyle w:val="Standard"/>
        <w:numPr>
          <w:ilvl w:val="0"/>
          <w:numId w:val="7"/>
        </w:numPr>
        <w:spacing w:after="240"/>
        <w:ind w:firstLine="426"/>
        <w:rPr>
          <w:rFonts w:ascii="Times New Roman" w:eastAsia="Times New Roman" w:hAnsi="Times New Roman" w:cs="Times New Roman"/>
          <w:sz w:val="21"/>
          <w:szCs w:val="21"/>
        </w:rPr>
      </w:pPr>
      <w:r w:rsidRPr="32489485">
        <w:rPr>
          <w:rFonts w:ascii="Times New Roman" w:eastAsia="Times New Roman" w:hAnsi="Times New Roman" w:cs="Times New Roman"/>
          <w:sz w:val="21"/>
          <w:szCs w:val="21"/>
        </w:rPr>
        <w:t>popełnia rażące błędy rachunkowe</w:t>
      </w:r>
    </w:p>
    <w:p w14:paraId="5CE94B7C" w14:textId="77777777" w:rsidR="00275886" w:rsidRDefault="32489485" w:rsidP="32489485">
      <w:pPr>
        <w:pStyle w:val="Standard"/>
        <w:numPr>
          <w:ilvl w:val="0"/>
          <w:numId w:val="7"/>
        </w:numPr>
        <w:spacing w:after="240"/>
        <w:ind w:firstLine="426"/>
        <w:rPr>
          <w:rFonts w:ascii="Times New Roman" w:eastAsia="Times New Roman" w:hAnsi="Times New Roman" w:cs="Times New Roman"/>
          <w:sz w:val="21"/>
          <w:szCs w:val="21"/>
        </w:rPr>
      </w:pPr>
      <w:r w:rsidRPr="32489485">
        <w:rPr>
          <w:rFonts w:ascii="Times New Roman" w:eastAsia="Times New Roman" w:hAnsi="Times New Roman" w:cs="Times New Roman"/>
          <w:sz w:val="21"/>
          <w:szCs w:val="21"/>
        </w:rPr>
        <w:t>nie wykazuje chęci współpracy w celu uzupełnienia braków</w:t>
      </w:r>
    </w:p>
    <w:p w14:paraId="4307038B" w14:textId="77777777" w:rsidR="00275886" w:rsidRDefault="32489485" w:rsidP="32489485">
      <w:pPr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  <w:b/>
          <w:bCs/>
          <w:u w:val="single"/>
        </w:rPr>
        <w:t>UWAGI DODATKOWE</w:t>
      </w:r>
      <w:r w:rsidRPr="32489485">
        <w:rPr>
          <w:rFonts w:ascii="Times New Roman" w:eastAsia="Times New Roman" w:hAnsi="Times New Roman" w:cs="Times New Roman"/>
        </w:rPr>
        <w:t xml:space="preserve"> </w:t>
      </w:r>
    </w:p>
    <w:p w14:paraId="3D9E66ED" w14:textId="77777777" w:rsidR="00275886" w:rsidRDefault="32489485" w:rsidP="32489485">
      <w:pPr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>· Uczeń, który odpisuje, podpowiada lub przeszkadza w pisaniu sprawdzianu, kartkówki czy innej formy pracy na lekcji otrzymuje uwagę negatywną o określonej adnotacji, jego praca uznawana jest za nieważną, materiał jest konieczny do zaliczenia w innym ustalonym przez nauczyciela terminie.</w:t>
      </w:r>
    </w:p>
    <w:p w14:paraId="79D5BF14" w14:textId="225320D0" w:rsidR="00275886" w:rsidRDefault="32489485" w:rsidP="32489485">
      <w:pPr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 xml:space="preserve">· Liczba dopuszczalnych nieprzygotowań w semestrze ustalana jest przez nauczyciela prowadzącego zajęcia w danej klasie. </w:t>
      </w:r>
    </w:p>
    <w:p w14:paraId="22FB9B32" w14:textId="77777777" w:rsidR="00275886" w:rsidRDefault="32489485" w:rsidP="32489485">
      <w:pPr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>· Uczeń zobowiązany jest do samodzielnego uzupełniania materiału w przypadku nieobecności. Nieobecność nie zwalnia z obowiązku posiadania wiedzy oraz wykonywania prac domowych.</w:t>
      </w:r>
    </w:p>
    <w:p w14:paraId="02E8D7B3" w14:textId="77777777" w:rsidR="00275886" w:rsidRDefault="32489485" w:rsidP="32489485">
      <w:pPr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 xml:space="preserve"> · Pisemne prace uczniów są przechowywane w szkole. Dostęp do nich mają uczeń i jego rodzice (opiekunowie prawni) wyłącznie w obecności nauczyciela danego przedmiotu.</w:t>
      </w:r>
    </w:p>
    <w:p w14:paraId="6CE5EF64" w14:textId="77777777" w:rsidR="00275886" w:rsidRDefault="32489485" w:rsidP="32489485">
      <w:pPr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 xml:space="preserve">· Uczeń ma obowiązek posiadania właściwego podręcznika zgodnego z obowiązującym programem nauczania. </w:t>
      </w:r>
    </w:p>
    <w:p w14:paraId="75D88857" w14:textId="77777777" w:rsidR="00275886" w:rsidRDefault="32489485" w:rsidP="32489485">
      <w:pPr>
        <w:rPr>
          <w:rFonts w:ascii="Times New Roman" w:eastAsia="Times New Roman" w:hAnsi="Times New Roman" w:cs="Times New Roman"/>
        </w:rPr>
      </w:pPr>
      <w:r w:rsidRPr="32489485">
        <w:rPr>
          <w:rFonts w:ascii="Times New Roman" w:eastAsia="Times New Roman" w:hAnsi="Times New Roman" w:cs="Times New Roman"/>
        </w:rPr>
        <w:t xml:space="preserve">· Wszelkie kwestie nieujęte w niniejszych zasadach reguluje Statut I Liceum Ogólnokształcącego oraz obowiązujące przepisy prawa oświatowego. </w:t>
      </w:r>
    </w:p>
    <w:p w14:paraId="11CC59E2" w14:textId="77777777" w:rsidR="00275886" w:rsidRDefault="32489485" w:rsidP="32489485">
      <w:pPr>
        <w:rPr>
          <w:rFonts w:ascii="Times New Roman" w:eastAsia="Times New Roman" w:hAnsi="Times New Roman" w:cs="Times New Roman"/>
          <w:b/>
          <w:bCs/>
        </w:rPr>
      </w:pPr>
      <w:r w:rsidRPr="32489485">
        <w:rPr>
          <w:rFonts w:ascii="Times New Roman" w:eastAsia="Times New Roman" w:hAnsi="Times New Roman" w:cs="Times New Roman"/>
        </w:rPr>
        <w:t>· Uczniowie ze stwierdzonymi dysfunkcjami oceniani są zgodnie z indywidualnymi zaleceniami zawartymi w opiniach lub orzeczeniach Poradni Psychologiczno-Pedagogicznej.</w:t>
      </w:r>
    </w:p>
    <w:p w14:paraId="72A3D3EC" w14:textId="77777777" w:rsidR="00275886" w:rsidRDefault="00275886" w:rsidP="32489485">
      <w:pPr>
        <w:rPr>
          <w:rFonts w:ascii="Times New Roman" w:eastAsia="Times New Roman" w:hAnsi="Times New Roman" w:cs="Times New Roman"/>
          <w:b/>
          <w:bCs/>
        </w:rPr>
      </w:pPr>
    </w:p>
    <w:sectPr w:rsidR="00275886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E6FD"/>
    <w:multiLevelType w:val="multilevel"/>
    <w:tmpl w:val="C45A21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991A5A"/>
    <w:multiLevelType w:val="multilevel"/>
    <w:tmpl w:val="CF06A1A6"/>
    <w:lvl w:ilvl="0"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171BA2F2"/>
    <w:multiLevelType w:val="multilevel"/>
    <w:tmpl w:val="5C245024"/>
    <w:lvl w:ilvl="0"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2237282B"/>
    <w:multiLevelType w:val="multilevel"/>
    <w:tmpl w:val="DA801882"/>
    <w:lvl w:ilvl="0"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3ADACB23"/>
    <w:multiLevelType w:val="multilevel"/>
    <w:tmpl w:val="9D60DCA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5" w15:restartNumberingAfterBreak="0">
    <w:nsid w:val="40734FFE"/>
    <w:multiLevelType w:val="multilevel"/>
    <w:tmpl w:val="E3A4AD4E"/>
    <w:lvl w:ilvl="0"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523F97DD"/>
    <w:multiLevelType w:val="multilevel"/>
    <w:tmpl w:val="75825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06D8BBB"/>
    <w:multiLevelType w:val="multilevel"/>
    <w:tmpl w:val="A26EEDE0"/>
    <w:lvl w:ilvl="0"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7125B6C4"/>
    <w:multiLevelType w:val="multilevel"/>
    <w:tmpl w:val="B17EB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69067025">
    <w:abstractNumId w:val="0"/>
  </w:num>
  <w:num w:numId="2" w16cid:durableId="1914317680">
    <w:abstractNumId w:val="2"/>
  </w:num>
  <w:num w:numId="3" w16cid:durableId="192114336">
    <w:abstractNumId w:val="3"/>
  </w:num>
  <w:num w:numId="4" w16cid:durableId="637759076">
    <w:abstractNumId w:val="5"/>
  </w:num>
  <w:num w:numId="5" w16cid:durableId="639192251">
    <w:abstractNumId w:val="1"/>
  </w:num>
  <w:num w:numId="6" w16cid:durableId="441002443">
    <w:abstractNumId w:val="7"/>
  </w:num>
  <w:num w:numId="7" w16cid:durableId="1302928200">
    <w:abstractNumId w:val="4"/>
  </w:num>
  <w:num w:numId="8" w16cid:durableId="1443647425">
    <w:abstractNumId w:val="6"/>
  </w:num>
  <w:num w:numId="9" w16cid:durableId="856575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32F1C5E"/>
    <w:rsid w:val="00275886"/>
    <w:rsid w:val="004D555A"/>
    <w:rsid w:val="006B0396"/>
    <w:rsid w:val="032F1C5E"/>
    <w:rsid w:val="0539714B"/>
    <w:rsid w:val="0CFAA2B1"/>
    <w:rsid w:val="0D5B58BF"/>
    <w:rsid w:val="1002B400"/>
    <w:rsid w:val="119563BD"/>
    <w:rsid w:val="1352152D"/>
    <w:rsid w:val="138635CF"/>
    <w:rsid w:val="1396BCA7"/>
    <w:rsid w:val="1526A736"/>
    <w:rsid w:val="16A9EE67"/>
    <w:rsid w:val="18C69AB6"/>
    <w:rsid w:val="1FF33F2F"/>
    <w:rsid w:val="210328AD"/>
    <w:rsid w:val="2185CDD8"/>
    <w:rsid w:val="2461AEE8"/>
    <w:rsid w:val="24E9EA2D"/>
    <w:rsid w:val="25CC3AD4"/>
    <w:rsid w:val="2733E4A1"/>
    <w:rsid w:val="28138840"/>
    <w:rsid w:val="2BDFF21F"/>
    <w:rsid w:val="2C0DF0B4"/>
    <w:rsid w:val="2F7EE61B"/>
    <w:rsid w:val="318E0CD8"/>
    <w:rsid w:val="32489485"/>
    <w:rsid w:val="32A9D990"/>
    <w:rsid w:val="336F6327"/>
    <w:rsid w:val="348AA0CD"/>
    <w:rsid w:val="378051C5"/>
    <w:rsid w:val="37A99EBC"/>
    <w:rsid w:val="3C0C38FD"/>
    <w:rsid w:val="3D82120A"/>
    <w:rsid w:val="3E72C586"/>
    <w:rsid w:val="414C5303"/>
    <w:rsid w:val="418BE0CC"/>
    <w:rsid w:val="44224F52"/>
    <w:rsid w:val="4480796D"/>
    <w:rsid w:val="449A55B7"/>
    <w:rsid w:val="4B9FFD80"/>
    <w:rsid w:val="4C1A0599"/>
    <w:rsid w:val="4EA64019"/>
    <w:rsid w:val="4EB8EA59"/>
    <w:rsid w:val="5188D1C8"/>
    <w:rsid w:val="51F7D250"/>
    <w:rsid w:val="537986B4"/>
    <w:rsid w:val="55C6A677"/>
    <w:rsid w:val="598FA6AE"/>
    <w:rsid w:val="5AA9A09B"/>
    <w:rsid w:val="5D2833B4"/>
    <w:rsid w:val="5D4E019F"/>
    <w:rsid w:val="5E302151"/>
    <w:rsid w:val="5F5B33DE"/>
    <w:rsid w:val="62978447"/>
    <w:rsid w:val="65C5F709"/>
    <w:rsid w:val="666FF009"/>
    <w:rsid w:val="6858B6CA"/>
    <w:rsid w:val="69F6AF99"/>
    <w:rsid w:val="6A2BA538"/>
    <w:rsid w:val="6E6D1AD5"/>
    <w:rsid w:val="70291309"/>
    <w:rsid w:val="70A0F1BF"/>
    <w:rsid w:val="72B8E8D8"/>
    <w:rsid w:val="73289CAE"/>
    <w:rsid w:val="760D2146"/>
    <w:rsid w:val="763D20CB"/>
    <w:rsid w:val="79E59925"/>
    <w:rsid w:val="7A4F4BF4"/>
    <w:rsid w:val="7E41E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2017"/>
  <w15:docId w15:val="{4FFC559E-2585-419B-9273-F17EDA11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AC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4229DA"/>
    <w:pPr>
      <w:ind w:left="720"/>
      <w:contextualSpacing/>
    </w:pPr>
  </w:style>
  <w:style w:type="paragraph" w:customStyle="1" w:styleId="Textbody">
    <w:name w:val="Text body"/>
    <w:basedOn w:val="Normalny"/>
    <w:qFormat/>
    <w:rsid w:val="006D440C"/>
    <w:pPr>
      <w:spacing w:after="140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rsid w:val="00011AAF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8947B9EF10AA469A494D1DDFC13E6D" ma:contentTypeVersion="11" ma:contentTypeDescription="Utwórz nowy dokument." ma:contentTypeScope="" ma:versionID="f131655a9d0f011042618cbcd74496c6">
  <xsd:schema xmlns:xsd="http://www.w3.org/2001/XMLSchema" xmlns:xs="http://www.w3.org/2001/XMLSchema" xmlns:p="http://schemas.microsoft.com/office/2006/metadata/properties" xmlns:ns2="946b9e2e-a6f5-4f70-8b7a-f7a181075ea6" xmlns:ns3="46f44289-c698-4fcd-b7cc-8ba04c4975a4" targetNamespace="http://schemas.microsoft.com/office/2006/metadata/properties" ma:root="true" ma:fieldsID="a9310bc8fbede5ed8ab9a8115324ee30" ns2:_="" ns3:_="">
    <xsd:import namespace="946b9e2e-a6f5-4f70-8b7a-f7a181075ea6"/>
    <xsd:import namespace="46f44289-c698-4fcd-b7cc-8ba04c497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b9e2e-a6f5-4f70-8b7a-f7a181075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4289-c698-4fcd-b7cc-8ba04c497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81F8B-2D52-4E34-A8A5-0914B3BC18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C8B5DA-0488-41B9-B68A-4A43C18D0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7C492D-B7E9-4FE0-9F32-045992DBC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b9e2e-a6f5-4f70-8b7a-f7a181075ea6"/>
    <ds:schemaRef ds:uri="46f44289-c698-4fcd-b7cc-8ba04c497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69EDF2-F514-469F-8C6B-C1869F630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1309</Words>
  <Characters>7859</Characters>
  <Application>Microsoft Office Word</Application>
  <DocSecurity>0</DocSecurity>
  <Lines>65</Lines>
  <Paragraphs>18</Paragraphs>
  <ScaleCrop>false</ScaleCrop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Migdał</dc:creator>
  <dc:description/>
  <cp:lastModifiedBy>Paulina Romaniszyn-Majcher</cp:lastModifiedBy>
  <cp:revision>2</cp:revision>
  <dcterms:created xsi:type="dcterms:W3CDTF">2025-08-31T17:56:00Z</dcterms:created>
  <dcterms:modified xsi:type="dcterms:W3CDTF">2025-08-31T17:56:00Z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0x010100EC8947B9EF10AA469A494D1DDFC13E6D</vt:lpwstr>
  </property>
</Properties>
</file>