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FF" w:rsidRPr="00A668FF" w:rsidRDefault="00A668FF" w:rsidP="00A668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668F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Wymagania edukacyjne z matematyki na poszczególne oceny</w:t>
      </w:r>
    </w:p>
    <w:p w:rsidR="00A668FF" w:rsidRPr="00A668FF" w:rsidRDefault="00A668FF" w:rsidP="00A66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668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Podstawa prawna:</w:t>
      </w:r>
    </w:p>
    <w:p w:rsidR="00A668FF" w:rsidRPr="00A668FF" w:rsidRDefault="00A668FF" w:rsidP="00A6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7 września 1991 r. o systemie oświaty (Dz.U. 1991 Nr 95, poz. 425, z </w:t>
      </w:r>
      <w:proofErr w:type="spellStart"/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A668FF" w:rsidRPr="00A668FF" w:rsidRDefault="00A668FF" w:rsidP="00A6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Ministra Edukacji Narodowej z dnia 3 sierpnia 2017 r. w sprawie oceniania, klasyfikowania i promowania uczniów i słuchaczy w szkołach publicznych (Dz.U. z 2017 r., poz. 1534),</w:t>
      </w:r>
    </w:p>
    <w:p w:rsidR="00A668FF" w:rsidRPr="00A668FF" w:rsidRDefault="00A668FF" w:rsidP="00A6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Podstawa programowa kształcenia ogólnego (zmodyfikowana w 2024 r.).</w:t>
      </w:r>
    </w:p>
    <w:p w:rsidR="00A668FF" w:rsidRPr="00A668FF" w:rsidRDefault="00A668FF" w:rsidP="00A6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A668FF" w:rsidRPr="00A668FF" w:rsidRDefault="00A668FF" w:rsidP="00A66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668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niedostateczna</w:t>
      </w:r>
    </w:p>
    <w:p w:rsidR="00A668FF" w:rsidRPr="00A668FF" w:rsidRDefault="00A668FF" w:rsidP="00A6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niedostateczną otrzymuje uczeń, który:</w:t>
      </w:r>
    </w:p>
    <w:p w:rsidR="00A668FF" w:rsidRPr="00A668FF" w:rsidRDefault="00A668FF" w:rsidP="00A6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nie opanował wiadomości i umiejętności wynikających z podstawy programowej, co uniemożliwia zdobywanie podstawowej wiedzy w dalszym toku nauki,</w:t>
      </w:r>
    </w:p>
    <w:p w:rsidR="00A668FF" w:rsidRPr="00A668FF" w:rsidRDefault="00A668FF" w:rsidP="00A6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nie potrafi, nawet przy pomocy nauczyciela i pytań pomocniczych, rozwiązać najprostszych zadań,</w:t>
      </w:r>
    </w:p>
    <w:p w:rsidR="00A668FF" w:rsidRPr="00A668FF" w:rsidRDefault="00A668FF" w:rsidP="00A6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popełnia rażące błędy rachunkowe,</w:t>
      </w:r>
    </w:p>
    <w:p w:rsidR="00A668FF" w:rsidRPr="00A668FF" w:rsidRDefault="00A668FF" w:rsidP="00A6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wykazuje chęci współpracy w celu uzupełnienia braków edukacyjnych.</w:t>
      </w:r>
    </w:p>
    <w:p w:rsidR="00A668FF" w:rsidRPr="00A668FF" w:rsidRDefault="00A668FF" w:rsidP="00A6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A668FF" w:rsidRPr="00A668FF" w:rsidRDefault="00A668FF" w:rsidP="00A66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668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dopuszczająca</w:t>
      </w:r>
    </w:p>
    <w:p w:rsidR="00A668FF" w:rsidRPr="00A668FF" w:rsidRDefault="00A668FF" w:rsidP="00A6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dopuszczającą otrzymuje uczeń, który:</w:t>
      </w:r>
    </w:p>
    <w:p w:rsidR="00A668FF" w:rsidRPr="00A668FF" w:rsidRDefault="00A668FF" w:rsidP="00A6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podstawowe pojęcia matematyczne,</w:t>
      </w:r>
    </w:p>
    <w:p w:rsidR="00A668FF" w:rsidRPr="00A668FF" w:rsidRDefault="00A668FF" w:rsidP="00A6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rozwiązać zadania o niewielkim stopniu trudności,</w:t>
      </w:r>
    </w:p>
    <w:p w:rsidR="00A668FF" w:rsidRPr="00A668FF" w:rsidRDefault="00A668FF" w:rsidP="00A6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wzory i reguły podane przez nauczyciela, podręcznik lub tablice,</w:t>
      </w:r>
    </w:p>
    <w:p w:rsidR="00A668FF" w:rsidRPr="00A668FF" w:rsidRDefault="00A668FF" w:rsidP="00A6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podejmuje próby rozwiązywania zadań, nawet jeśli popełnia błędy,</w:t>
      </w:r>
    </w:p>
    <w:p w:rsidR="00A668FF" w:rsidRPr="00A668FF" w:rsidRDefault="00A668FF" w:rsidP="00A6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potrzebuje znacznego wsparcia ze strony nauczyciela,</w:t>
      </w:r>
    </w:p>
    <w:p w:rsidR="00A668FF" w:rsidRPr="00A668FF" w:rsidRDefault="00A668FF" w:rsidP="00A6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braki w wiadomościach i umiejętnościach, które jednak nie przekreślają możliwości dalszego zdobywania wiedzy.</w:t>
      </w:r>
    </w:p>
    <w:p w:rsidR="00A668FF" w:rsidRPr="00A668FF" w:rsidRDefault="00A668FF" w:rsidP="00A6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A668FF" w:rsidRPr="00A668FF" w:rsidRDefault="00A668FF" w:rsidP="00A66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668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dostateczna</w:t>
      </w:r>
    </w:p>
    <w:p w:rsidR="00A668FF" w:rsidRPr="00A668FF" w:rsidRDefault="00A668FF" w:rsidP="00A6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dostateczną otrzymuje uczeń, który:</w:t>
      </w:r>
    </w:p>
    <w:p w:rsidR="00A668FF" w:rsidRPr="00A668FF" w:rsidRDefault="00A668FF" w:rsidP="00A668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opanował podstawowe wiadomości i umiejętności określone w podstawie programowej na danym etapie edukacyjnym,</w:t>
      </w:r>
    </w:p>
    <w:p w:rsidR="00A668FF" w:rsidRPr="00A668FF" w:rsidRDefault="00A668FF" w:rsidP="00A668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 i stosuje podstawowe pojęcia, wzory oraz twierdzenia matematyczne w typowych zadaniach,</w:t>
      </w:r>
    </w:p>
    <w:p w:rsidR="00A668FF" w:rsidRPr="00A668FF" w:rsidRDefault="00A668FF" w:rsidP="00A668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proste obliczenia rachunkowe oraz przekształcenia algebraiczne.</w:t>
      </w:r>
    </w:p>
    <w:p w:rsidR="00A668FF" w:rsidRPr="00A668FF" w:rsidRDefault="00A668FF" w:rsidP="00A6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A668FF" w:rsidRDefault="00A668FF" w:rsidP="00A66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A668FF" w:rsidRDefault="00A668FF" w:rsidP="00A66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A668FF" w:rsidRPr="00A668FF" w:rsidRDefault="00A668FF" w:rsidP="00A66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A668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Ocena dobra</w:t>
      </w:r>
    </w:p>
    <w:p w:rsidR="00A668FF" w:rsidRPr="00A668FF" w:rsidRDefault="00A668FF" w:rsidP="00A6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dobrą otrzymuje uczeń, który:</w:t>
      </w:r>
    </w:p>
    <w:p w:rsidR="00A668FF" w:rsidRPr="00A668FF" w:rsidRDefault="00A668FF" w:rsidP="00A66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dobrze opanował materiał przewidziany w podstawie programowej na danym etapie edukacyjnym,</w:t>
      </w:r>
    </w:p>
    <w:p w:rsidR="00A668FF" w:rsidRPr="00A668FF" w:rsidRDefault="00A668FF" w:rsidP="00A66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rozwiązuje standardowe i typowe zadania,</w:t>
      </w:r>
    </w:p>
    <w:p w:rsidR="00A668FF" w:rsidRPr="00A668FF" w:rsidRDefault="00A668FF" w:rsidP="00A66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językiem matematycznym, popełniając jedynie nieliczne błędy,</w:t>
      </w:r>
    </w:p>
    <w:p w:rsidR="00A668FF" w:rsidRPr="00A668FF" w:rsidRDefault="00A668FF" w:rsidP="00A66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 proste rozumowania dedukcyjne,</w:t>
      </w:r>
    </w:p>
    <w:p w:rsidR="00A668FF" w:rsidRPr="00A668FF" w:rsidRDefault="00A668FF" w:rsidP="00A66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rozwiązuje zadania problemowe z wykorzystaniem znanych schematów i metod,</w:t>
      </w:r>
    </w:p>
    <w:p w:rsidR="00A668FF" w:rsidRPr="00A668FF" w:rsidRDefault="00A668FF" w:rsidP="00A668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zastosować wiedzę matematyczną w praktycznych sytuacjach.</w:t>
      </w:r>
    </w:p>
    <w:p w:rsidR="00A668FF" w:rsidRPr="00A668FF" w:rsidRDefault="00A668FF" w:rsidP="00A6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A668FF" w:rsidRPr="00A668FF" w:rsidRDefault="00A668FF" w:rsidP="00A66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668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bardzo dobra</w:t>
      </w:r>
    </w:p>
    <w:p w:rsidR="00A668FF" w:rsidRPr="00A668FF" w:rsidRDefault="00A668FF" w:rsidP="00A6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bardzo dobrą otrzymuje uczeń, który:</w:t>
      </w:r>
    </w:p>
    <w:p w:rsidR="00A668FF" w:rsidRPr="00A668FF" w:rsidRDefault="00A668FF" w:rsidP="00A668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w pełni opanował zakres wiedzy i umiejętności określony w podstawie programowej na danym etapie edukacyjnym,</w:t>
      </w:r>
    </w:p>
    <w:p w:rsidR="00A668FF" w:rsidRPr="00A668FF" w:rsidRDefault="00A668FF" w:rsidP="00A668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swobodnie i samodzielnie rozwiązuje zarówno typowe, jak i nietypowe zadania matematyczne,</w:t>
      </w:r>
    </w:p>
    <w:p w:rsidR="00A668FF" w:rsidRPr="00A668FF" w:rsidRDefault="00A668FF" w:rsidP="00A668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posługuje się poprawnym językiem matematycznym,</w:t>
      </w:r>
    </w:p>
    <w:p w:rsidR="00A668FF" w:rsidRPr="00A668FF" w:rsidRDefault="00A668FF" w:rsidP="00A668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się logicznym rozumowaniem oraz umiejętnością argumentacji,</w:t>
      </w:r>
    </w:p>
    <w:p w:rsidR="00A668FF" w:rsidRPr="00A668FF" w:rsidRDefault="00A668FF" w:rsidP="00A668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łączyć wiedzę z różnych działów matematyki w celu rozwiązywania złożonych problemów, stosując zarówno typowe, jak i nietypowe metody,</w:t>
      </w:r>
    </w:p>
    <w:p w:rsidR="00A668FF" w:rsidRPr="00A668FF" w:rsidRDefault="00A668FF" w:rsidP="00A668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cechuje się biegłością rachunkową i algebraiczną,</w:t>
      </w:r>
    </w:p>
    <w:p w:rsidR="00A668FF" w:rsidRPr="00A668FF" w:rsidRDefault="00A668FF" w:rsidP="00A668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zaplanować i przeprowadzić rozwiązanie problemu matematycznego w sposób uporządkowany i logiczny.</w:t>
      </w:r>
    </w:p>
    <w:p w:rsidR="00A668FF" w:rsidRPr="00A668FF" w:rsidRDefault="00A668FF" w:rsidP="00A668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0;height:1.5pt" o:hralign="center" o:hrstd="t" o:hr="t" fillcolor="#a0a0a0" stroked="f"/>
        </w:pict>
      </w:r>
    </w:p>
    <w:p w:rsidR="00A668FF" w:rsidRPr="00A668FF" w:rsidRDefault="00A668FF" w:rsidP="00A668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A668F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Ocena celująca</w:t>
      </w:r>
    </w:p>
    <w:p w:rsidR="00A668FF" w:rsidRPr="00A668FF" w:rsidRDefault="00A668FF" w:rsidP="00A6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Ocenę celującą otrzymuje uczeń, który:</w:t>
      </w:r>
    </w:p>
    <w:p w:rsidR="00A668FF" w:rsidRPr="00A668FF" w:rsidRDefault="00A668FF" w:rsidP="00A6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wykazuje zainteresowanie matematyką wykraczające poza wymagania podstawy programowej,</w:t>
      </w:r>
    </w:p>
    <w:p w:rsidR="00A668FF" w:rsidRPr="00A668FF" w:rsidRDefault="00A668FF" w:rsidP="00A6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 rozwiązuje zadania o wysokim stopniu trudności,</w:t>
      </w:r>
    </w:p>
    <w:p w:rsidR="00A668FF" w:rsidRPr="00A668FF" w:rsidRDefault="00A668FF" w:rsidP="00A6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stosuje metody matematyczne w rozwiązywaniu zadań interdyscyplinarnych oraz praktycznych,</w:t>
      </w:r>
    </w:p>
    <w:p w:rsidR="00A668FF" w:rsidRPr="00A668FF" w:rsidRDefault="00A668FF" w:rsidP="00A6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precyzyjnie i klarownie posługuje się językiem matematycznym,</w:t>
      </w:r>
    </w:p>
    <w:p w:rsidR="00A668FF" w:rsidRPr="00A668FF" w:rsidRDefault="00A668FF" w:rsidP="00A6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twórczo wykorzystuje zdobytą wiedzę w nowych i nietypowych sytuacjach problemowych,</w:t>
      </w:r>
    </w:p>
    <w:p w:rsidR="00A668FF" w:rsidRPr="00A668FF" w:rsidRDefault="00A668FF" w:rsidP="00A668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668FF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aktywnie uczestniczy w projektach matematycznych, konkursach lub zajęciach dodatkowych.</w:t>
      </w:r>
    </w:p>
    <w:p w:rsidR="00274F58" w:rsidRDefault="00274F58"/>
    <w:sectPr w:rsidR="00274F58" w:rsidSect="00A668FF">
      <w:pgSz w:w="11906" w:h="16838"/>
      <w:pgMar w:top="851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16B5"/>
    <w:multiLevelType w:val="multilevel"/>
    <w:tmpl w:val="C9F8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81222"/>
    <w:multiLevelType w:val="multilevel"/>
    <w:tmpl w:val="BCB4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4B30AE"/>
    <w:multiLevelType w:val="multilevel"/>
    <w:tmpl w:val="8E0C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D6A53"/>
    <w:multiLevelType w:val="multilevel"/>
    <w:tmpl w:val="803E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F6821"/>
    <w:multiLevelType w:val="multilevel"/>
    <w:tmpl w:val="F2AC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00386"/>
    <w:multiLevelType w:val="multilevel"/>
    <w:tmpl w:val="D668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F572CB"/>
    <w:multiLevelType w:val="multilevel"/>
    <w:tmpl w:val="5874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FF"/>
    <w:rsid w:val="00274F58"/>
    <w:rsid w:val="00A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A7B8"/>
  <w15:chartTrackingRefBased/>
  <w15:docId w15:val="{7126F457-31F2-4905-8EB9-AD7567F3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10</vt:i4>
      </vt:variant>
    </vt:vector>
  </HeadingPairs>
  <TitlesOfParts>
    <vt:vector size="11" baseType="lpstr">
      <vt:lpstr/>
      <vt:lpstr>    Wymagania edukacyjne z matematyki na poszczególne oceny</vt:lpstr>
      <vt:lpstr>        Podstawa prawna:</vt:lpstr>
      <vt:lpstr>        Ocena niedostateczna</vt:lpstr>
      <vt:lpstr>        Ocena dopuszczająca</vt:lpstr>
      <vt:lpstr>        Ocena dostateczna</vt:lpstr>
      <vt:lpstr>        </vt:lpstr>
      <vt:lpstr>        </vt:lpstr>
      <vt:lpstr>        Ocena dobra</vt:lpstr>
      <vt:lpstr>        Ocena bardzo dobra</vt:lpstr>
      <vt:lpstr>        Ocena celująca</vt:lpstr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Cybura</dc:creator>
  <cp:keywords/>
  <dc:description/>
  <cp:lastModifiedBy>Łukasz Cybura</cp:lastModifiedBy>
  <cp:revision>1</cp:revision>
  <dcterms:created xsi:type="dcterms:W3CDTF">2025-08-23T12:32:00Z</dcterms:created>
  <dcterms:modified xsi:type="dcterms:W3CDTF">2025-08-23T12:33:00Z</dcterms:modified>
</cp:coreProperties>
</file>