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15E1" w14:textId="54974D11" w:rsidR="00312D79" w:rsidRPr="00312D79" w:rsidRDefault="00312D7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312D79">
        <w:rPr>
          <w:rStyle w:val="word"/>
          <w:rFonts w:ascii="Times New Roman" w:hAnsi="Times New Roman" w:cs="Times New Roman"/>
          <w:color w:val="353536"/>
          <w:sz w:val="40"/>
          <w:szCs w:val="40"/>
          <w:shd w:val="clear" w:color="auto" w:fill="EDEEF0"/>
        </w:rPr>
        <w:t>Groups</w:t>
      </w:r>
      <w:proofErr w:type="spellEnd"/>
      <w:r w:rsidRPr="00312D79">
        <w:rPr>
          <w:rFonts w:ascii="Times New Roman" w:hAnsi="Times New Roman" w:cs="Times New Roman"/>
          <w:color w:val="353536"/>
          <w:sz w:val="40"/>
          <w:szCs w:val="40"/>
          <w:shd w:val="clear" w:color="auto" w:fill="EDEEF0"/>
        </w:rPr>
        <w:t xml:space="preserve"> </w:t>
      </w:r>
      <w:r w:rsidRPr="00312D79">
        <w:rPr>
          <w:rStyle w:val="word"/>
          <w:rFonts w:ascii="Times New Roman" w:hAnsi="Times New Roman" w:cs="Times New Roman"/>
          <w:color w:val="353536"/>
          <w:sz w:val="40"/>
          <w:szCs w:val="40"/>
          <w:shd w:val="clear" w:color="auto" w:fill="EDEEF0"/>
        </w:rPr>
        <w:t>in</w:t>
      </w:r>
      <w:r w:rsidRPr="00312D79">
        <w:rPr>
          <w:rFonts w:ascii="Times New Roman" w:hAnsi="Times New Roman" w:cs="Times New Roman"/>
          <w:color w:val="353536"/>
          <w:sz w:val="40"/>
          <w:szCs w:val="40"/>
          <w:shd w:val="clear" w:color="auto" w:fill="EDEEF0"/>
        </w:rPr>
        <w:t xml:space="preserve"> </w:t>
      </w:r>
      <w:r w:rsidRPr="00312D79">
        <w:rPr>
          <w:rStyle w:val="word"/>
          <w:rFonts w:ascii="Times New Roman" w:hAnsi="Times New Roman" w:cs="Times New Roman"/>
          <w:color w:val="353536"/>
          <w:sz w:val="40"/>
          <w:szCs w:val="40"/>
          <w:shd w:val="clear" w:color="auto" w:fill="EDEEF0"/>
        </w:rPr>
        <w:t>the</w:t>
      </w:r>
      <w:r w:rsidRPr="00312D79">
        <w:rPr>
          <w:rFonts w:ascii="Times New Roman" w:hAnsi="Times New Roman" w:cs="Times New Roman"/>
          <w:color w:val="353536"/>
          <w:sz w:val="40"/>
          <w:szCs w:val="40"/>
          <w:shd w:val="clear" w:color="auto" w:fill="EDEEF0"/>
        </w:rPr>
        <w:t xml:space="preserve"> </w:t>
      </w:r>
      <w:proofErr w:type="spellStart"/>
      <w:r w:rsidRPr="00312D79">
        <w:rPr>
          <w:rStyle w:val="word"/>
          <w:rFonts w:ascii="Times New Roman" w:hAnsi="Times New Roman" w:cs="Times New Roman"/>
          <w:color w:val="353536"/>
          <w:sz w:val="40"/>
          <w:szCs w:val="40"/>
          <w:shd w:val="clear" w:color="auto" w:fill="EDEEF0"/>
        </w:rPr>
        <w:t>Polish</w:t>
      </w:r>
      <w:proofErr w:type="spellEnd"/>
      <w:r w:rsidRPr="00312D79">
        <w:rPr>
          <w:rStyle w:val="word"/>
          <w:rFonts w:ascii="Times New Roman" w:hAnsi="Times New Roman" w:cs="Times New Roman"/>
          <w:color w:val="353536"/>
          <w:sz w:val="40"/>
          <w:szCs w:val="40"/>
          <w:shd w:val="clear" w:color="auto" w:fill="EDEEF0"/>
        </w:rPr>
        <w:t>-Greek</w:t>
      </w:r>
      <w:r w:rsidRPr="00312D79">
        <w:rPr>
          <w:rFonts w:ascii="Times New Roman" w:hAnsi="Times New Roman" w:cs="Times New Roman"/>
          <w:color w:val="353536"/>
          <w:sz w:val="40"/>
          <w:szCs w:val="40"/>
          <w:shd w:val="clear" w:color="auto" w:fill="EDEEF0"/>
        </w:rPr>
        <w:t xml:space="preserve"> </w:t>
      </w:r>
      <w:proofErr w:type="spellStart"/>
      <w:r w:rsidRPr="00312D79">
        <w:rPr>
          <w:rStyle w:val="word"/>
          <w:rFonts w:ascii="Times New Roman" w:hAnsi="Times New Roman" w:cs="Times New Roman"/>
          <w:color w:val="353536"/>
          <w:sz w:val="40"/>
          <w:szCs w:val="40"/>
          <w:shd w:val="clear" w:color="auto" w:fill="EDEEF0"/>
        </w:rPr>
        <w:t>project</w:t>
      </w:r>
      <w:proofErr w:type="spellEnd"/>
    </w:p>
    <w:p w14:paraId="770F4573" w14:textId="77777777" w:rsidR="00312D79" w:rsidRPr="00EE6638" w:rsidRDefault="00312D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2699"/>
        <w:gridCol w:w="3113"/>
        <w:gridCol w:w="4253"/>
      </w:tblGrid>
      <w:tr w:rsidR="00CC6362" w:rsidRPr="00EE6638" w14:paraId="0D3A3CDF" w14:textId="77777777" w:rsidTr="00312D79">
        <w:tc>
          <w:tcPr>
            <w:tcW w:w="2699" w:type="dxa"/>
          </w:tcPr>
          <w:p w14:paraId="7D60BB70" w14:textId="0B89CC0C" w:rsidR="00CC6362" w:rsidRPr="00EE6638" w:rsidRDefault="00E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Theme</w:t>
            </w:r>
            <w:proofErr w:type="spellEnd"/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for</w:t>
            </w:r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group</w:t>
            </w:r>
            <w:proofErr w:type="spellEnd"/>
          </w:p>
        </w:tc>
        <w:tc>
          <w:tcPr>
            <w:tcW w:w="3113" w:type="dxa"/>
          </w:tcPr>
          <w:p w14:paraId="0303BB31" w14:textId="58033760" w:rsidR="00CC6362" w:rsidRPr="00EE6638" w:rsidRDefault="00E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Group</w:t>
            </w:r>
            <w:proofErr w:type="spellEnd"/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members</w:t>
            </w:r>
            <w:proofErr w:type="spellEnd"/>
          </w:p>
        </w:tc>
        <w:tc>
          <w:tcPr>
            <w:tcW w:w="4253" w:type="dxa"/>
          </w:tcPr>
          <w:p w14:paraId="4130F1E3" w14:textId="36B60053" w:rsidR="00CC6362" w:rsidRPr="00EE6638" w:rsidRDefault="00E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E-mail</w:t>
            </w:r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addresses</w:t>
            </w:r>
            <w:proofErr w:type="spellEnd"/>
          </w:p>
        </w:tc>
      </w:tr>
      <w:tr w:rsidR="00CC6362" w:rsidRPr="00EE6638" w14:paraId="4E7A12FD" w14:textId="77777777" w:rsidTr="00312D79">
        <w:tc>
          <w:tcPr>
            <w:tcW w:w="2699" w:type="dxa"/>
          </w:tcPr>
          <w:p w14:paraId="0E3DF894" w14:textId="0C1F6A1A" w:rsidR="00EE6638" w:rsidRPr="00EE6638" w:rsidRDefault="00E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Polish</w:t>
            </w:r>
            <w:proofErr w:type="spellEnd"/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and</w:t>
            </w:r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Greek</w:t>
            </w:r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national</w:t>
            </w:r>
            <w:proofErr w:type="spellEnd"/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consciousness</w:t>
            </w:r>
            <w:proofErr w:type="spellEnd"/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and</w:t>
            </w:r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its</w:t>
            </w:r>
            <w:proofErr w:type="spellEnd"/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contribution</w:t>
            </w:r>
            <w:proofErr w:type="spellEnd"/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to</w:t>
            </w:r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European</w:t>
            </w:r>
            <w:proofErr w:type="spellEnd"/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identity</w:t>
            </w:r>
            <w:proofErr w:type="spellEnd"/>
          </w:p>
        </w:tc>
        <w:tc>
          <w:tcPr>
            <w:tcW w:w="3113" w:type="dxa"/>
          </w:tcPr>
          <w:p w14:paraId="26C5F741" w14:textId="77777777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Martyna Tobiasz</w:t>
            </w:r>
          </w:p>
          <w:p w14:paraId="02A009B7" w14:textId="77777777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Emilia Małecka</w:t>
            </w:r>
          </w:p>
          <w:p w14:paraId="04DC79A4" w14:textId="77777777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Oliwia Struzik</w:t>
            </w:r>
          </w:p>
          <w:p w14:paraId="0FA05C46" w14:textId="77777777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Dominika Reguła</w:t>
            </w:r>
          </w:p>
          <w:p w14:paraId="7A75F6C4" w14:textId="6F13DB27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 xml:space="preserve">Adrian </w:t>
            </w:r>
            <w:proofErr w:type="spellStart"/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Bereta</w:t>
            </w:r>
            <w:proofErr w:type="spellEnd"/>
          </w:p>
        </w:tc>
        <w:tc>
          <w:tcPr>
            <w:tcW w:w="4253" w:type="dxa"/>
          </w:tcPr>
          <w:p w14:paraId="52C267D3" w14:textId="11B862A9" w:rsidR="00CC6362" w:rsidRPr="00EE6638" w:rsidRDefault="00A6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martynatobiasz0@gmail.com</w:t>
            </w:r>
          </w:p>
          <w:p w14:paraId="69ADA896" w14:textId="70AB7250" w:rsidR="00A654B0" w:rsidRPr="00EE6638" w:rsidRDefault="00A6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maleckae0@gmail.com</w:t>
            </w:r>
          </w:p>
          <w:p w14:paraId="6C7A9951" w14:textId="20E08421" w:rsidR="00A654B0" w:rsidRPr="00EE6638" w:rsidRDefault="00A6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oliwia.maria.struzik@gmail.com</w:t>
            </w:r>
          </w:p>
          <w:p w14:paraId="54A707EC" w14:textId="3BCB254B" w:rsidR="00A654B0" w:rsidRPr="00EE6638" w:rsidRDefault="00A6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E6638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reguladominika@gmail.com</w:t>
              </w:r>
            </w:hyperlink>
          </w:p>
          <w:p w14:paraId="1A88B577" w14:textId="305A30F3" w:rsidR="00A654B0" w:rsidRPr="00EE6638" w:rsidRDefault="00A6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E6638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abereta7@gmail.co</w:t>
              </w:r>
            </w:hyperlink>
          </w:p>
        </w:tc>
      </w:tr>
      <w:tr w:rsidR="00CC6362" w:rsidRPr="00EE6638" w14:paraId="7C31F53D" w14:textId="77777777" w:rsidTr="00312D79">
        <w:tc>
          <w:tcPr>
            <w:tcW w:w="2699" w:type="dxa"/>
          </w:tcPr>
          <w:p w14:paraId="3C376308" w14:textId="5D7CEA8A" w:rsidR="00EE6638" w:rsidRPr="00EE6638" w:rsidRDefault="00E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Threats</w:t>
            </w:r>
            <w:proofErr w:type="spellEnd"/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to</w:t>
            </w:r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Europe</w:t>
            </w:r>
          </w:p>
        </w:tc>
        <w:tc>
          <w:tcPr>
            <w:tcW w:w="3113" w:type="dxa"/>
          </w:tcPr>
          <w:p w14:paraId="5E66CCFB" w14:textId="6D8A001B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Karolina Serafin</w:t>
            </w:r>
          </w:p>
          <w:p w14:paraId="0FACAB52" w14:textId="657897DC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Michał Wnęk</w:t>
            </w:r>
          </w:p>
          <w:p w14:paraId="56C8F5CE" w14:textId="77777777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Dominik Jeziorek</w:t>
            </w:r>
          </w:p>
          <w:p w14:paraId="175C388F" w14:textId="77777777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Zuzanna Kaczmarczyk</w:t>
            </w:r>
          </w:p>
          <w:p w14:paraId="33DEEBB2" w14:textId="056208C2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Zofia Wojdyła</w:t>
            </w:r>
          </w:p>
        </w:tc>
        <w:tc>
          <w:tcPr>
            <w:tcW w:w="4253" w:type="dxa"/>
          </w:tcPr>
          <w:p w14:paraId="071DA61E" w14:textId="5CF8AA2E" w:rsidR="00CC6362" w:rsidRPr="00EE6638" w:rsidRDefault="00E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E6638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karolina.serafin2006@gmail.com</w:t>
              </w:r>
            </w:hyperlink>
          </w:p>
          <w:p w14:paraId="12A74D79" w14:textId="32B53472" w:rsidR="00EE6638" w:rsidRPr="00EE6638" w:rsidRDefault="00E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E6638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michalw817@gmail.com</w:t>
              </w:r>
            </w:hyperlink>
          </w:p>
          <w:p w14:paraId="41567D6B" w14:textId="529C74CC" w:rsidR="00A654B0" w:rsidRPr="00EE6638" w:rsidRDefault="00E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domjeziorek@gmail.com</w:t>
            </w:r>
          </w:p>
          <w:p w14:paraId="2950F098" w14:textId="4A3DEFE3" w:rsidR="00A654B0" w:rsidRPr="00EE6638" w:rsidRDefault="00A6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zuzkakaczmarczyk08@gmail.com</w:t>
            </w:r>
          </w:p>
          <w:p w14:paraId="0A04D193" w14:textId="43809B54" w:rsidR="00A654B0" w:rsidRPr="00EE6638" w:rsidRDefault="00A6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wojdyla.zofia8@gmail.com</w:t>
            </w:r>
          </w:p>
        </w:tc>
      </w:tr>
      <w:tr w:rsidR="00CC6362" w:rsidRPr="00EE6638" w14:paraId="245309C2" w14:textId="77777777" w:rsidTr="00312D79">
        <w:tc>
          <w:tcPr>
            <w:tcW w:w="2699" w:type="dxa"/>
          </w:tcPr>
          <w:p w14:paraId="239A2943" w14:textId="39055627" w:rsidR="00EE6638" w:rsidRPr="00EE6638" w:rsidRDefault="00E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Visions</w:t>
            </w:r>
            <w:proofErr w:type="spellEnd"/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for</w:t>
            </w:r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the</w:t>
            </w:r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proofErr w:type="spellStart"/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future</w:t>
            </w:r>
            <w:proofErr w:type="spellEnd"/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of</w:t>
            </w:r>
            <w:r w:rsidRPr="00EE6638">
              <w:rPr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 xml:space="preserve"> </w:t>
            </w:r>
            <w:r w:rsidRPr="00EE6638">
              <w:rPr>
                <w:rStyle w:val="word"/>
                <w:rFonts w:ascii="Times New Roman" w:hAnsi="Times New Roman" w:cs="Times New Roman"/>
                <w:color w:val="353536"/>
                <w:sz w:val="28"/>
                <w:szCs w:val="28"/>
                <w:shd w:val="clear" w:color="auto" w:fill="EDEEF0"/>
              </w:rPr>
              <w:t>Europe</w:t>
            </w:r>
          </w:p>
        </w:tc>
        <w:tc>
          <w:tcPr>
            <w:tcW w:w="3113" w:type="dxa"/>
          </w:tcPr>
          <w:p w14:paraId="6600B90B" w14:textId="77777777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  <w:proofErr w:type="spellStart"/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Gołdas</w:t>
            </w:r>
            <w:proofErr w:type="spellEnd"/>
          </w:p>
          <w:p w14:paraId="723CD216" w14:textId="05CC8427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Wiktoria Kozub</w:t>
            </w:r>
          </w:p>
          <w:p w14:paraId="11F66D37" w14:textId="4A6563CC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Wiktoria Matuszewska</w:t>
            </w:r>
          </w:p>
          <w:p w14:paraId="3BEFB8AC" w14:textId="77777777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Jan Mucha</w:t>
            </w:r>
          </w:p>
          <w:p w14:paraId="6C2DABCE" w14:textId="2724E543" w:rsidR="00CC6362" w:rsidRPr="00EE6638" w:rsidRDefault="00CC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Anna Mroczek</w:t>
            </w:r>
          </w:p>
        </w:tc>
        <w:tc>
          <w:tcPr>
            <w:tcW w:w="4253" w:type="dxa"/>
          </w:tcPr>
          <w:p w14:paraId="4B5735BF" w14:textId="3672F419" w:rsidR="00CC6362" w:rsidRPr="00EE6638" w:rsidRDefault="00EE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nataliagoldas@o2.pl</w:t>
            </w:r>
          </w:p>
          <w:p w14:paraId="2BD75777" w14:textId="3312C669" w:rsidR="00A654B0" w:rsidRPr="00EE6638" w:rsidRDefault="00A6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E6638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wkozub37@gmail.com</w:t>
              </w:r>
            </w:hyperlink>
          </w:p>
          <w:p w14:paraId="62958C9B" w14:textId="292AADF3" w:rsidR="00A654B0" w:rsidRPr="00EE6638" w:rsidRDefault="00A6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joanna.matuszewska69@gmail.com</w:t>
            </w:r>
          </w:p>
          <w:p w14:paraId="0887A971" w14:textId="5A1FD9F5" w:rsidR="00A654B0" w:rsidRPr="00EE6638" w:rsidRDefault="00A6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E6638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muchajan2007@gmail.com</w:t>
              </w:r>
            </w:hyperlink>
          </w:p>
          <w:p w14:paraId="2F24EE14" w14:textId="7A0DB4C0" w:rsidR="00A654B0" w:rsidRPr="00EE6638" w:rsidRDefault="00A65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638">
              <w:rPr>
                <w:rFonts w:ascii="Times New Roman" w:hAnsi="Times New Roman" w:cs="Times New Roman"/>
                <w:sz w:val="28"/>
                <w:szCs w:val="28"/>
              </w:rPr>
              <w:t>anna_mroczek06@op.pl</w:t>
            </w:r>
          </w:p>
        </w:tc>
      </w:tr>
    </w:tbl>
    <w:p w14:paraId="7474FFB0" w14:textId="29E6207D" w:rsidR="00816282" w:rsidRPr="00EE6638" w:rsidRDefault="00816282">
      <w:pPr>
        <w:rPr>
          <w:rFonts w:ascii="Times New Roman" w:hAnsi="Times New Roman" w:cs="Times New Roman"/>
          <w:sz w:val="28"/>
          <w:szCs w:val="28"/>
        </w:rPr>
      </w:pPr>
    </w:p>
    <w:sectPr w:rsidR="00816282" w:rsidRPr="00EE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82"/>
    <w:rsid w:val="00312D79"/>
    <w:rsid w:val="00816282"/>
    <w:rsid w:val="00A654B0"/>
    <w:rsid w:val="00CC6362"/>
    <w:rsid w:val="00E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E061"/>
  <w15:chartTrackingRefBased/>
  <w15:docId w15:val="{E00D91C9-0E29-41FD-8103-6EE29946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54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4B0"/>
    <w:rPr>
      <w:color w:val="605E5C"/>
      <w:shd w:val="clear" w:color="auto" w:fill="E1DFDD"/>
    </w:rPr>
  </w:style>
  <w:style w:type="character" w:customStyle="1" w:styleId="word">
    <w:name w:val="word"/>
    <w:basedOn w:val="Domylnaczcionkaakapitu"/>
    <w:rsid w:val="00EE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ozub3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lw81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na.serafin2006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bereta7@gmail.c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guladominika@gmail.com" TargetMode="External"/><Relationship Id="rId9" Type="http://schemas.openxmlformats.org/officeDocument/2006/relationships/hyperlink" Target="mailto:muchajan200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Pączek</dc:creator>
  <cp:keywords/>
  <dc:description/>
  <cp:lastModifiedBy>Jerzy Pączek</cp:lastModifiedBy>
  <cp:revision>3</cp:revision>
  <dcterms:created xsi:type="dcterms:W3CDTF">2023-12-13T05:44:00Z</dcterms:created>
  <dcterms:modified xsi:type="dcterms:W3CDTF">2023-12-13T06:22:00Z</dcterms:modified>
</cp:coreProperties>
</file>